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642426" w:rsidRDefault="00642426" w:rsidP="00642426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8F6245">
        <w:rPr>
          <w:b/>
          <w:highlight w:val="yellow"/>
        </w:rPr>
        <w:t>na středu 18</w:t>
      </w:r>
      <w:r w:rsidR="00282709" w:rsidRPr="00BF6E09">
        <w:rPr>
          <w:b/>
          <w:highlight w:val="yellow"/>
        </w:rPr>
        <w:t>. 3. 2020</w:t>
      </w:r>
      <w:r w:rsidRPr="00BF6E09">
        <w:rPr>
          <w:b/>
          <w:highlight w:val="yellow"/>
        </w:rPr>
        <w:t>)</w:t>
      </w:r>
    </w:p>
    <w:p w:rsidR="00642426" w:rsidRDefault="00642426" w:rsidP="00642426">
      <w:pPr>
        <w:jc w:val="both"/>
        <w:rPr>
          <w:b/>
        </w:rPr>
      </w:pPr>
    </w:p>
    <w:p w:rsidR="00436B1E" w:rsidRDefault="00436B1E" w:rsidP="00642426">
      <w:pPr>
        <w:jc w:val="both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B96095">
        <w:rPr>
          <w:b/>
        </w:rPr>
        <w:t>Grafické řešení soustavy dvou rovnic se dvěma neznámými</w:t>
      </w:r>
      <w:r w:rsidR="00282709">
        <w:rPr>
          <w:b/>
        </w:rPr>
        <w:tab/>
      </w:r>
      <w:r w:rsidR="00282709">
        <w:rPr>
          <w:b/>
        </w:rPr>
        <w:tab/>
      </w:r>
      <w:r w:rsidR="00282709">
        <w:rPr>
          <w:b/>
        </w:rPr>
        <w:tab/>
      </w:r>
    </w:p>
    <w:p w:rsidR="00596EEA" w:rsidRDefault="00282709" w:rsidP="00642426">
      <w:pPr>
        <w:rPr>
          <w:b/>
        </w:rPr>
      </w:pPr>
      <w:r w:rsidRPr="00282709">
        <w:rPr>
          <w:b/>
          <w:highlight w:val="yellow"/>
        </w:rPr>
        <w:t>Číslo hodiny:</w:t>
      </w:r>
      <w:r w:rsidR="008F6245">
        <w:rPr>
          <w:b/>
        </w:rPr>
        <w:t xml:space="preserve"> 119</w:t>
      </w:r>
    </w:p>
    <w:p w:rsidR="00282709" w:rsidRPr="00B96095" w:rsidRDefault="00B96095" w:rsidP="00B96095">
      <w:pPr>
        <w:pStyle w:val="Odstavecseseznamem"/>
        <w:numPr>
          <w:ilvl w:val="0"/>
          <w:numId w:val="4"/>
        </w:numPr>
        <w:rPr>
          <w:b/>
          <w:i/>
        </w:rPr>
      </w:pPr>
      <w:r>
        <w:t>Nejprve provedeme kontrolu příkladů k procvičování z minulé hodiny. Oba zadané příklady jsou vyřešené v učebnici. První příklad je vyřešen na straně 83, druhý příklad na straně 84.</w:t>
      </w:r>
    </w:p>
    <w:p w:rsidR="00B96095" w:rsidRDefault="00B96095" w:rsidP="00B96095">
      <w:pPr>
        <w:pStyle w:val="Odstavecseseznamem"/>
        <w:numPr>
          <w:ilvl w:val="0"/>
          <w:numId w:val="4"/>
        </w:numPr>
        <w:rPr>
          <w:b/>
          <w:i/>
        </w:rPr>
      </w:pPr>
      <w:r>
        <w:t>Poté se podíváme na další grafická řešení soustav</w:t>
      </w:r>
      <w:r w:rsidR="009C2B0D">
        <w:t xml:space="preserve"> dvou rovnic o dvou neznámých</w:t>
      </w:r>
      <w:r>
        <w:t>.</w:t>
      </w:r>
    </w:p>
    <w:p w:rsidR="00B96095" w:rsidRDefault="00B96095" w:rsidP="00642426">
      <w:pPr>
        <w:jc w:val="both"/>
        <w:rPr>
          <w:i/>
        </w:rPr>
      </w:pPr>
    </w:p>
    <w:p w:rsidR="00B96095" w:rsidRDefault="00B96095" w:rsidP="00642426">
      <w:pPr>
        <w:jc w:val="both"/>
        <w:rPr>
          <w:b/>
        </w:rPr>
      </w:pPr>
      <w:r>
        <w:rPr>
          <w:b/>
          <w:highlight w:val="cyan"/>
        </w:rPr>
        <w:t>Příklad 1</w:t>
      </w:r>
      <w:r w:rsidR="00282709" w:rsidRPr="00824B89">
        <w:rPr>
          <w:b/>
          <w:highlight w:val="cyan"/>
        </w:rPr>
        <w:t>:</w:t>
      </w:r>
      <w:r w:rsidR="00282709" w:rsidRPr="00282709">
        <w:rPr>
          <w:b/>
        </w:rPr>
        <w:t xml:space="preserve"> </w:t>
      </w:r>
      <w:r>
        <w:rPr>
          <w:b/>
        </w:rPr>
        <w:t>Řeš</w:t>
      </w:r>
      <w:r>
        <w:rPr>
          <w:b/>
        </w:rPr>
        <w:t>te graficky následující soustavu</w:t>
      </w:r>
      <w:r>
        <w:rPr>
          <w:b/>
        </w:rPr>
        <w:t xml:space="preserve"> dvou rovnic o dvou neznámých:</w:t>
      </w:r>
    </w:p>
    <w:p w:rsidR="00B96095" w:rsidRPr="00FE6083" w:rsidRDefault="00B96095" w:rsidP="00642426">
      <w:pPr>
        <w:jc w:val="both"/>
        <w:rPr>
          <w:b/>
        </w:rPr>
      </w:pPr>
      <w:r>
        <w:rPr>
          <w:b/>
        </w:rPr>
        <w:tab/>
      </w:r>
      <m:oMath>
        <m:r>
          <m:rPr>
            <m:sty m:val="bi"/>
          </m:rPr>
          <w:rPr>
            <w:rFonts w:ascii="Cambria Math" w:hAnsi="Cambria Math"/>
          </w:rPr>
          <m:t>x-y=2</m:t>
        </m:r>
      </m:oMath>
    </w:p>
    <w:p w:rsidR="00FE6083" w:rsidRPr="00FE6083" w:rsidRDefault="00FE6083" w:rsidP="00FE6083">
      <w:pPr>
        <w:ind w:left="708" w:firstLine="708"/>
        <w:jc w:val="both"/>
        <w:rPr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FE6083" w:rsidRPr="00FE6083" w:rsidRDefault="00FE6083" w:rsidP="00FE6083">
      <w:pPr>
        <w:ind w:left="708" w:firstLine="708"/>
        <w:jc w:val="both"/>
        <w:rPr>
          <w:b/>
        </w:rPr>
      </w:pPr>
    </w:p>
    <w:p w:rsidR="00282709" w:rsidRPr="00282709" w:rsidRDefault="00282709" w:rsidP="00282709">
      <w:pPr>
        <w:pStyle w:val="Odstavecseseznamem"/>
        <w:numPr>
          <w:ilvl w:val="0"/>
          <w:numId w:val="5"/>
        </w:numPr>
        <w:jc w:val="both"/>
        <w:rPr>
          <w:b/>
        </w:rPr>
      </w:pPr>
      <w:r>
        <w:rPr>
          <w:b/>
        </w:rPr>
        <w:t>Postup řešení:</w:t>
      </w:r>
    </w:p>
    <w:p w:rsidR="00282709" w:rsidRPr="000D02DA" w:rsidRDefault="00282709" w:rsidP="000D02DA">
      <w:pPr>
        <w:pStyle w:val="Odstavecseseznamem"/>
        <w:numPr>
          <w:ilvl w:val="0"/>
          <w:numId w:val="17"/>
        </w:numPr>
        <w:jc w:val="both"/>
      </w:pPr>
      <w:r w:rsidRPr="000D02DA">
        <w:t xml:space="preserve">Každou z obou rovnic dané soustavy  vyjádříme ve tvaru </w:t>
      </w:r>
      <m:oMath>
        <m:r>
          <w:rPr>
            <w:rFonts w:ascii="Cambria Math" w:hAnsi="Cambria Math"/>
          </w:rPr>
          <m:t>y=ax+b</m:t>
        </m:r>
      </m:oMath>
      <w:r w:rsidRPr="000D02DA">
        <w:t>. Z</w:t>
      </w:r>
      <w:r w:rsidR="00707D70" w:rsidRPr="000D02DA">
        <w:t>namená to tedy, že si z</w:t>
      </w:r>
      <w:r w:rsidRPr="000D02DA">
        <w:t xml:space="preserve"> každé </w:t>
      </w:r>
      <w:r w:rsidR="00707D70" w:rsidRPr="000D02DA">
        <w:t xml:space="preserve">rovnice </w:t>
      </w:r>
      <w:r w:rsidRPr="000D02DA">
        <w:t xml:space="preserve">vyjádříme </w:t>
      </w:r>
      <m:oMath>
        <m:r>
          <m:rPr>
            <m:sty m:val="p"/>
          </m:rPr>
          <w:rPr>
            <w:rFonts w:ascii="Cambria Math" w:hAnsi="Cambria Math"/>
          </w:rPr>
          <m:t>y</m:t>
        </m:r>
      </m:oMath>
      <w:r w:rsidR="009C2B0D">
        <w:t xml:space="preserve">. Získáme tak rovnice obou lineárních funkcí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a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.</m:t>
        </m:r>
      </m:oMath>
    </w:p>
    <w:p w:rsidR="00707D70" w:rsidRPr="00282709" w:rsidRDefault="00707D70" w:rsidP="00707D70">
      <w:pPr>
        <w:pStyle w:val="Odstavecseseznamem"/>
        <w:ind w:left="1800"/>
        <w:jc w:val="both"/>
        <w:rPr>
          <w:b/>
        </w:rPr>
      </w:pPr>
    </w:p>
    <w:p w:rsidR="00FE6083" w:rsidRPr="0011003C" w:rsidRDefault="00FE6083" w:rsidP="00FE6083">
      <w:pPr>
        <w:ind w:left="708" w:firstLine="708"/>
        <w:jc w:val="both"/>
      </w:pPr>
      <w:r w:rsidRPr="0011003C">
        <w:t xml:space="preserve">1. rovnice:  </w:t>
      </w:r>
      <m:oMath>
        <m:r>
          <w:rPr>
            <w:rFonts w:ascii="Cambria Math" w:hAnsi="Cambria Math"/>
          </w:rPr>
          <m:t>x-y=2⇒</m:t>
        </m:r>
        <m:sSub>
          <m:sSubPr>
            <m:ctrlPr>
              <w:rPr>
                <w:rFonts w:ascii="Cambria Math" w:hAnsi="Cambria Math"/>
                <w:b/>
                <w:i/>
                <w:highlight w:val="cya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highlight w:val="cyan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highlight w:val="cyan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highlight w:val="cyan"/>
          </w:rPr>
          <m:t>:y=x-2</m:t>
        </m:r>
      </m:oMath>
      <w:r w:rsidRPr="0011003C">
        <w:rPr>
          <w:b/>
        </w:rPr>
        <w:tab/>
      </w:r>
    </w:p>
    <w:p w:rsidR="00707D70" w:rsidRPr="0011003C" w:rsidRDefault="007B6234" w:rsidP="00FE6083">
      <w:pPr>
        <w:jc w:val="both"/>
      </w:pPr>
      <w:r w:rsidRPr="0011003C">
        <w:tab/>
      </w:r>
      <w:r w:rsidRPr="0011003C">
        <w:tab/>
        <w:t>2. rovnici postupně upravujeme:</w:t>
      </w:r>
    </w:p>
    <w:p w:rsidR="00FE6083" w:rsidRPr="0011003C" w:rsidRDefault="007B6234" w:rsidP="00FE6083">
      <w:pPr>
        <w:jc w:val="both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  /.4</m:t>
          </m:r>
        </m:oMath>
      </m:oMathPara>
    </w:p>
    <w:p w:rsidR="007B6234" w:rsidRPr="0011003C" w:rsidRDefault="0011003C" w:rsidP="00FE6083">
      <w:pPr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x=2+y /-2</m:t>
          </m:r>
        </m:oMath>
      </m:oMathPara>
    </w:p>
    <w:p w:rsidR="007B6234" w:rsidRPr="007B6234" w:rsidRDefault="007B6234" w:rsidP="007B6234">
      <w:pPr>
        <w:rPr>
          <w:b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highlight w:val="cyan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highlight w:val="cyan"/>
            </w:rPr>
            <m:t>:y=x-2</m:t>
          </m:r>
        </m:oMath>
      </m:oMathPara>
    </w:p>
    <w:p w:rsidR="00707D70" w:rsidRPr="007B6234" w:rsidRDefault="007B6234" w:rsidP="007B6234">
      <w:pPr>
        <w:pStyle w:val="Odstavecseseznamem"/>
        <w:numPr>
          <w:ilvl w:val="0"/>
          <w:numId w:val="11"/>
        </w:numPr>
        <w:jc w:val="both"/>
      </w:pPr>
      <w:r w:rsidRPr="007B6234">
        <w:t>Obě rovnice jsou po úpravě totožné</w:t>
      </w:r>
      <w:r w:rsidR="0011003C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7B6234">
        <w:t xml:space="preserve">. To znamená, že soustava </w:t>
      </w:r>
      <w:r w:rsidRPr="0011003C">
        <w:rPr>
          <w:b/>
        </w:rPr>
        <w:t>má nekonečně mnoho řešen</w:t>
      </w:r>
      <w:r w:rsidRPr="007B6234">
        <w:t>í. V grafickém řešení se to projeví tak, že dostaneme pouze jednu přímku (neboli obě přímky splynou v</w:t>
      </w:r>
      <w:r w:rsidR="0011003C">
        <w:t> </w:t>
      </w:r>
      <w:r w:rsidRPr="007B6234">
        <w:t>jednu</w:t>
      </w:r>
      <w:r w:rsidR="0011003C">
        <w:t xml:space="preserve"> – mají nekonečně mnoho průsečíků</w:t>
      </w:r>
      <w:r w:rsidRPr="007B6234">
        <w:t>)</w:t>
      </w:r>
    </w:p>
    <w:p w:rsidR="000045CE" w:rsidRPr="00707D70" w:rsidRDefault="000045CE" w:rsidP="000045CE">
      <w:pPr>
        <w:pStyle w:val="Odstavecseseznamem"/>
        <w:ind w:left="1800"/>
        <w:rPr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851"/>
        <w:gridCol w:w="851"/>
      </w:tblGrid>
      <w:tr w:rsidR="000045CE" w:rsidTr="007B6234">
        <w:trPr>
          <w:jc w:val="center"/>
        </w:trPr>
        <w:tc>
          <w:tcPr>
            <w:tcW w:w="1379" w:type="dxa"/>
          </w:tcPr>
          <w:p w:rsidR="000045CE" w:rsidRDefault="000045CE" w:rsidP="00F8719E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0045CE" w:rsidRPr="000045CE" w:rsidRDefault="007B6234" w:rsidP="00F8719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0045CE" w:rsidRDefault="007B6234" w:rsidP="00F8719E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45CE" w:rsidTr="007B6234">
        <w:trPr>
          <w:jc w:val="center"/>
        </w:trPr>
        <w:tc>
          <w:tcPr>
            <w:tcW w:w="1379" w:type="dxa"/>
          </w:tcPr>
          <w:p w:rsidR="000045CE" w:rsidRDefault="007B6234" w:rsidP="00F8719E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y = x - 2</w:t>
            </w:r>
          </w:p>
        </w:tc>
        <w:tc>
          <w:tcPr>
            <w:tcW w:w="851" w:type="dxa"/>
          </w:tcPr>
          <w:p w:rsidR="000045CE" w:rsidRDefault="007B6234" w:rsidP="00F8719E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-2</w:t>
            </w:r>
          </w:p>
        </w:tc>
        <w:tc>
          <w:tcPr>
            <w:tcW w:w="851" w:type="dxa"/>
          </w:tcPr>
          <w:p w:rsidR="000045CE" w:rsidRDefault="007B6234" w:rsidP="00F8719E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-1</w:t>
            </w:r>
          </w:p>
        </w:tc>
      </w:tr>
    </w:tbl>
    <w:p w:rsidR="00707D70" w:rsidRDefault="00707D70" w:rsidP="00707D70">
      <w:pPr>
        <w:ind w:left="1800"/>
        <w:jc w:val="both"/>
        <w:rPr>
          <w:noProof/>
          <w:lang w:eastAsia="cs-CZ"/>
        </w:rPr>
      </w:pPr>
    </w:p>
    <w:p w:rsidR="007B6234" w:rsidRDefault="007B6234" w:rsidP="007B6234">
      <w:pPr>
        <w:ind w:left="1800"/>
        <w:jc w:val="center"/>
      </w:pPr>
      <w:r>
        <w:rPr>
          <w:noProof/>
          <w:lang w:eastAsia="cs-CZ"/>
        </w:rPr>
        <w:drawing>
          <wp:inline distT="0" distB="0" distL="0" distR="0" wp14:anchorId="2CBB7A6B" wp14:editId="2F54286C">
            <wp:extent cx="2677988" cy="1999797"/>
            <wp:effectExtent l="0" t="0" r="8255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533" t="42916" r="37004" b="23281"/>
                    <a:stretch/>
                  </pic:blipFill>
                  <pic:spPr bwMode="auto">
                    <a:xfrm>
                      <a:off x="0" y="0"/>
                      <a:ext cx="2697694" cy="2014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234" w:rsidRDefault="007B6234" w:rsidP="00707D70">
      <w:pPr>
        <w:ind w:left="1800"/>
        <w:jc w:val="both"/>
      </w:pPr>
    </w:p>
    <w:p w:rsidR="0011003C" w:rsidRDefault="0011003C" w:rsidP="0011003C">
      <w:pPr>
        <w:jc w:val="both"/>
        <w:rPr>
          <w:b/>
        </w:rPr>
      </w:pPr>
      <w:r>
        <w:rPr>
          <w:b/>
          <w:highlight w:val="cyan"/>
        </w:rPr>
        <w:t>Příklad 2</w:t>
      </w:r>
      <w:r w:rsidRPr="00824B89">
        <w:rPr>
          <w:b/>
          <w:highlight w:val="cyan"/>
        </w:rPr>
        <w:t>:</w:t>
      </w:r>
      <w:r w:rsidRPr="00282709">
        <w:rPr>
          <w:b/>
        </w:rPr>
        <w:t xml:space="preserve"> </w:t>
      </w:r>
      <w:r>
        <w:rPr>
          <w:b/>
        </w:rPr>
        <w:t>Řešte graficky následující soustavu dvou rovnic o dvou neznámých:</w:t>
      </w:r>
    </w:p>
    <w:p w:rsidR="0011003C" w:rsidRPr="00FE6083" w:rsidRDefault="0011003C" w:rsidP="0011003C">
      <w:pPr>
        <w:jc w:val="both"/>
        <w:rPr>
          <w:b/>
        </w:rPr>
      </w:pPr>
      <w:r>
        <w:rPr>
          <w:b/>
        </w:rPr>
        <w:tab/>
      </w:r>
      <m:oMath>
        <m:r>
          <m:rPr>
            <m:sty m:val="bi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x-2</m:t>
        </m:r>
        <m:r>
          <m:rPr>
            <m:sty m:val="bi"/>
          </m:rPr>
          <w:rPr>
            <w:rFonts w:ascii="Cambria Math" w:hAnsi="Cambria Math"/>
          </w:rPr>
          <m:t>y+3=0</m:t>
        </m:r>
      </m:oMath>
    </w:p>
    <w:p w:rsidR="0011003C" w:rsidRPr="000D02DA" w:rsidRDefault="0011003C" w:rsidP="0011003C">
      <w:pPr>
        <w:ind w:left="708" w:firstLine="708"/>
        <w:jc w:val="both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x-y=1</m:t>
          </m:r>
        </m:oMath>
      </m:oMathPara>
    </w:p>
    <w:p w:rsidR="000D02DA" w:rsidRPr="00FE6083" w:rsidRDefault="000D02DA" w:rsidP="000D02DA">
      <w:pPr>
        <w:ind w:left="708" w:firstLine="708"/>
        <w:jc w:val="both"/>
        <w:rPr>
          <w:b/>
        </w:rPr>
      </w:pPr>
    </w:p>
    <w:p w:rsidR="000D02DA" w:rsidRPr="00282709" w:rsidRDefault="000D02DA" w:rsidP="000D02DA">
      <w:pPr>
        <w:pStyle w:val="Odstavecseseznamem"/>
        <w:numPr>
          <w:ilvl w:val="0"/>
          <w:numId w:val="5"/>
        </w:numPr>
        <w:jc w:val="both"/>
        <w:rPr>
          <w:b/>
        </w:rPr>
      </w:pPr>
      <w:r>
        <w:rPr>
          <w:b/>
        </w:rPr>
        <w:t>Postup řešení:</w:t>
      </w:r>
    </w:p>
    <w:p w:rsidR="000D02DA" w:rsidRPr="000D02DA" w:rsidRDefault="000D02DA" w:rsidP="000D02DA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0D02DA">
        <w:t xml:space="preserve">Každou z obou rovnic dané soustavy  vyjádříme ve tvaru </w:t>
      </w:r>
      <m:oMath>
        <m:r>
          <m:rPr>
            <m:sty m:val="p"/>
          </m:rPr>
          <w:rPr>
            <w:rFonts w:ascii="Cambria Math" w:hAnsi="Cambria Math"/>
          </w:rPr>
          <m:t>y=ax+b</m:t>
        </m:r>
      </m:oMath>
      <w:r w:rsidRPr="000D02DA">
        <w:t xml:space="preserve">. </w:t>
      </w:r>
    </w:p>
    <w:p w:rsidR="000D02DA" w:rsidRPr="000D02DA" w:rsidRDefault="000D02DA" w:rsidP="000D02DA">
      <w:pPr>
        <w:pStyle w:val="Odstavecseseznamem"/>
        <w:ind w:left="1440"/>
        <w:jc w:val="both"/>
        <w:rPr>
          <w:b/>
        </w:rPr>
      </w:pPr>
    </w:p>
    <w:p w:rsidR="000D02DA" w:rsidRDefault="000D02DA" w:rsidP="000D02DA">
      <w:pPr>
        <w:pStyle w:val="Odstavecseseznamem"/>
        <w:numPr>
          <w:ilvl w:val="0"/>
          <w:numId w:val="14"/>
        </w:numPr>
        <w:jc w:val="both"/>
      </w:pPr>
      <w:r w:rsidRPr="0011003C">
        <w:t>r</w:t>
      </w:r>
      <w:r>
        <w:t>ovnici postupně upravujeme</w:t>
      </w:r>
      <w:r w:rsidRPr="0011003C">
        <w:t xml:space="preserve">: </w:t>
      </w:r>
    </w:p>
    <w:p w:rsidR="000D02DA" w:rsidRPr="000D02DA" w:rsidRDefault="000D02DA" w:rsidP="000D02DA">
      <w:pPr>
        <w:pStyle w:val="Odstavecseseznamem"/>
        <w:ind w:left="1776"/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4x-2y+3=0                         / +2y</m:t>
          </m:r>
        </m:oMath>
      </m:oMathPara>
    </w:p>
    <w:p w:rsidR="000D02DA" w:rsidRPr="000D02DA" w:rsidRDefault="000D02DA" w:rsidP="000D02DA">
      <w:pPr>
        <w:pStyle w:val="Odstavecseseznamem"/>
        <w:ind w:left="1776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</m:t>
          </m:r>
          <m:r>
            <w:rPr>
              <w:rFonts w:ascii="Cambria Math" w:hAnsi="Cambria Math"/>
            </w:rPr>
            <m:t>2y = 4x+3</m:t>
          </m:r>
          <m:r>
            <w:rPr>
              <w:rFonts w:ascii="Cambria Math" w:hAnsi="Cambria Math"/>
            </w:rPr>
            <m:t xml:space="preserve">              /  :2</m:t>
          </m:r>
        </m:oMath>
      </m:oMathPara>
    </w:p>
    <w:p w:rsidR="000D02DA" w:rsidRPr="000D02DA" w:rsidRDefault="000D02DA" w:rsidP="000D02DA">
      <w:pPr>
        <w:pStyle w:val="Odstavecseseznamem"/>
        <w:ind w:left="1776"/>
        <w:jc w:val="both"/>
        <w:rPr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highlight w:val="cyan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 xml:space="preserve">               f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highlight w:val="cyan"/>
            </w:rPr>
            <m:t>:y=2</m:t>
          </m:r>
          <m:r>
            <m:rPr>
              <m:sty m:val="bi"/>
            </m:rPr>
            <w:rPr>
              <w:rFonts w:ascii="Cambria Math" w:hAnsi="Cambria Math"/>
              <w:highlight w:val="cyan"/>
            </w:rPr>
            <m:t>x+1,5</m:t>
          </m:r>
        </m:oMath>
      </m:oMathPara>
    </w:p>
    <w:p w:rsidR="000D02DA" w:rsidRPr="000D02DA" w:rsidRDefault="000D02DA" w:rsidP="000D02DA">
      <w:pPr>
        <w:pStyle w:val="Odstavecseseznamem"/>
        <w:ind w:left="1776"/>
        <w:jc w:val="both"/>
      </w:pPr>
    </w:p>
    <w:p w:rsidR="000D02DA" w:rsidRDefault="000D02DA" w:rsidP="000D02DA">
      <w:pPr>
        <w:pStyle w:val="Odstavecseseznamem"/>
        <w:numPr>
          <w:ilvl w:val="0"/>
          <w:numId w:val="14"/>
        </w:numPr>
        <w:jc w:val="both"/>
      </w:pPr>
      <w:r>
        <w:t>rovnici upravíme snadno to tvaru</w:t>
      </w:r>
      <w:r w:rsidRPr="0011003C">
        <w:t>:</w:t>
      </w:r>
    </w:p>
    <w:p w:rsidR="000D02DA" w:rsidRPr="000D02DA" w:rsidRDefault="000D02DA" w:rsidP="000D02DA">
      <w:pPr>
        <w:pStyle w:val="Odstavecseseznamem"/>
        <w:ind w:left="2484" w:firstLine="348"/>
        <w:jc w:val="both"/>
        <w:rPr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highlight w:val="cyan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highlight w:val="cyan"/>
            </w:rPr>
            <m:t>:y=</m:t>
          </m:r>
          <m:r>
            <m:rPr>
              <m:sty m:val="bi"/>
            </m:rPr>
            <w:rPr>
              <w:rFonts w:ascii="Cambria Math" w:hAnsi="Cambria Math"/>
              <w:highlight w:val="cyan"/>
            </w:rPr>
            <m:t>2</m:t>
          </m:r>
          <m:r>
            <m:rPr>
              <m:sty m:val="bi"/>
            </m:rPr>
            <w:rPr>
              <w:rFonts w:ascii="Cambria Math" w:hAnsi="Cambria Math"/>
              <w:highlight w:val="cyan"/>
            </w:rPr>
            <m:t>x-</m:t>
          </m:r>
          <m:r>
            <m:rPr>
              <m:sty m:val="bi"/>
            </m:rPr>
            <w:rPr>
              <w:rFonts w:ascii="Cambria Math" w:hAnsi="Cambria Math"/>
            </w:rPr>
            <m:t>1</m:t>
          </m:r>
        </m:oMath>
      </m:oMathPara>
    </w:p>
    <w:p w:rsidR="000D02DA" w:rsidRDefault="000D02DA" w:rsidP="000D02DA">
      <w:pPr>
        <w:pStyle w:val="Odstavecseseznamem"/>
        <w:ind w:left="2484" w:firstLine="348"/>
        <w:jc w:val="both"/>
        <w:rPr>
          <w:b/>
        </w:rPr>
      </w:pPr>
    </w:p>
    <w:p w:rsidR="000D02DA" w:rsidRPr="000D02DA" w:rsidRDefault="000D02DA" w:rsidP="000D02DA">
      <w:pPr>
        <w:pStyle w:val="Odstavecseseznamem"/>
        <w:numPr>
          <w:ilvl w:val="0"/>
          <w:numId w:val="11"/>
        </w:numPr>
        <w:jc w:val="both"/>
      </w:pPr>
      <w:r>
        <w:t>Sestavíme tabulky obou funkcí:</w:t>
      </w:r>
    </w:p>
    <w:tbl>
      <w:tblPr>
        <w:tblStyle w:val="Mkatabulky"/>
        <w:tblpPr w:leftFromText="141" w:rightFromText="141" w:vertAnchor="text" w:horzAnchor="page" w:tblpX="3811" w:tblpY="410"/>
        <w:tblW w:w="0" w:type="auto"/>
        <w:tblLook w:val="04A0" w:firstRow="1" w:lastRow="0" w:firstColumn="1" w:lastColumn="0" w:noHBand="0" w:noVBand="1"/>
      </w:tblPr>
      <w:tblGrid>
        <w:gridCol w:w="1555"/>
        <w:gridCol w:w="675"/>
        <w:gridCol w:w="851"/>
      </w:tblGrid>
      <w:tr w:rsidR="000527AD" w:rsidTr="000527AD">
        <w:tc>
          <w:tcPr>
            <w:tcW w:w="1555" w:type="dxa"/>
          </w:tcPr>
          <w:p w:rsidR="000527AD" w:rsidRDefault="000527AD" w:rsidP="000527A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75" w:type="dxa"/>
          </w:tcPr>
          <w:p w:rsidR="000527AD" w:rsidRPr="000045CE" w:rsidRDefault="000527AD" w:rsidP="000527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0527AD" w:rsidRDefault="000527AD" w:rsidP="000527A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527AD" w:rsidTr="000527AD">
        <w:tc>
          <w:tcPr>
            <w:tcW w:w="1555" w:type="dxa"/>
          </w:tcPr>
          <w:p w:rsidR="000527AD" w:rsidRDefault="000527AD" w:rsidP="000527A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f</w:t>
            </w:r>
            <w:r w:rsidRPr="000D02DA">
              <w:rPr>
                <w:b/>
                <w:vertAlign w:val="subscript"/>
              </w:rPr>
              <w:t>1</w:t>
            </w:r>
            <w:r>
              <w:rPr>
                <w:b/>
              </w:rPr>
              <w:t>:y = 2x + 1,5</w:t>
            </w:r>
          </w:p>
        </w:tc>
        <w:tc>
          <w:tcPr>
            <w:tcW w:w="675" w:type="dxa"/>
          </w:tcPr>
          <w:p w:rsidR="000527AD" w:rsidRDefault="000527AD" w:rsidP="000527A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0527AD" w:rsidRDefault="000527AD" w:rsidP="000527A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</w:tbl>
    <w:p w:rsidR="000D02DA" w:rsidRDefault="000D02DA" w:rsidP="000D02DA">
      <w:pPr>
        <w:pStyle w:val="Odstavecseseznamem"/>
        <w:ind w:left="1440"/>
        <w:jc w:val="both"/>
      </w:pPr>
    </w:p>
    <w:p w:rsidR="000D02DA" w:rsidRPr="000D02DA" w:rsidRDefault="000527AD" w:rsidP="000D02DA">
      <w:pPr>
        <w:pStyle w:val="Odstavecseseznamem"/>
        <w:ind w:left="1440"/>
      </w:pPr>
      <w:r w:rsidRPr="000D02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76ECAC" wp14:editId="64627E90">
                <wp:simplePos x="0" y="0"/>
                <wp:positionH relativeFrom="column">
                  <wp:posOffset>3729355</wp:posOffset>
                </wp:positionH>
                <wp:positionV relativeFrom="paragraph">
                  <wp:posOffset>8255</wp:posOffset>
                </wp:positionV>
                <wp:extent cx="2360930" cy="7620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675"/>
                              <w:gridCol w:w="851"/>
                            </w:tblGrid>
                            <w:tr w:rsidR="000D02DA" w:rsidTr="000527AD">
                              <w:tc>
                                <w:tcPr>
                                  <w:tcW w:w="1555" w:type="dxa"/>
                                </w:tcPr>
                                <w:p w:rsidR="000D02DA" w:rsidRDefault="000D02DA" w:rsidP="000D02DA">
                                  <w:pPr>
                                    <w:pStyle w:val="Odstavecseseznamem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0D02DA" w:rsidRPr="000045CE" w:rsidRDefault="000D02DA" w:rsidP="000D02D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D02DA" w:rsidRDefault="000D02DA" w:rsidP="000D02DA">
                                  <w:pPr>
                                    <w:pStyle w:val="Odstavecseseznamem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D02DA" w:rsidTr="000527AD">
                              <w:tc>
                                <w:tcPr>
                                  <w:tcW w:w="1555" w:type="dxa"/>
                                </w:tcPr>
                                <w:p w:rsidR="000D02DA" w:rsidRDefault="000D02DA" w:rsidP="000D02DA">
                                  <w:pPr>
                                    <w:pStyle w:val="Odstavecseseznamem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0527AD">
                                    <w:rPr>
                                      <w:b/>
                                    </w:rPr>
                                    <w:t>F</w:t>
                                  </w:r>
                                  <w:r w:rsidR="000527AD">
                                    <w:rPr>
                                      <w:b/>
                                      <w:vertAlign w:val="subscript"/>
                                    </w:rPr>
                                    <w:t>2</w:t>
                                  </w:r>
                                  <w:r w:rsidR="000527AD">
                                    <w:rPr>
                                      <w:b/>
                                    </w:rPr>
                                    <w:t xml:space="preserve">:y = </w:t>
                                  </w:r>
                                  <w:r w:rsidR="000527AD">
                                    <w:rPr>
                                      <w:b/>
                                    </w:rPr>
                                    <w:t>2x - 1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0D02DA" w:rsidRDefault="000527AD" w:rsidP="000D02DA">
                                  <w:pPr>
                                    <w:pStyle w:val="Odstavecseseznamem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D02DA" w:rsidRDefault="000527AD" w:rsidP="000D02DA">
                                  <w:pPr>
                                    <w:pStyle w:val="Odstavecseseznamem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0D02DA" w:rsidRDefault="000D02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6ECA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3.65pt;margin-top:.65pt;width:185.9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" filled="f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675"/>
                        <w:gridCol w:w="851"/>
                      </w:tblGrid>
                      <w:tr w:rsidR="000D02DA" w:rsidTr="000527AD">
                        <w:tc>
                          <w:tcPr>
                            <w:tcW w:w="1555" w:type="dxa"/>
                          </w:tcPr>
                          <w:p w:rsidR="000D02DA" w:rsidRDefault="000D02DA" w:rsidP="000D02DA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:rsidR="000D02DA" w:rsidRPr="000045CE" w:rsidRDefault="000D02DA" w:rsidP="000D02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D02DA" w:rsidRDefault="000D02DA" w:rsidP="000D02DA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0D02DA" w:rsidTr="000527AD">
                        <w:tc>
                          <w:tcPr>
                            <w:tcW w:w="1555" w:type="dxa"/>
                          </w:tcPr>
                          <w:p w:rsidR="000D02DA" w:rsidRDefault="000D02DA" w:rsidP="000D02DA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527AD">
                              <w:rPr>
                                <w:b/>
                              </w:rPr>
                              <w:t>F</w:t>
                            </w:r>
                            <w:r w:rsidR="000527AD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r w:rsidR="000527AD">
                              <w:rPr>
                                <w:b/>
                              </w:rPr>
                              <w:t xml:space="preserve">:y = </w:t>
                            </w:r>
                            <w:r w:rsidR="000527AD">
                              <w:rPr>
                                <w:b/>
                              </w:rPr>
                              <w:t>2x - 1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:rsidR="000D02DA" w:rsidRDefault="000527AD" w:rsidP="000D02DA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D02DA" w:rsidRDefault="000527AD" w:rsidP="000D02DA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0D02DA" w:rsidRDefault="000D02DA"/>
                  </w:txbxContent>
                </v:textbox>
                <w10:wrap type="square"/>
              </v:shape>
            </w:pict>
          </mc:Fallback>
        </mc:AlternateContent>
      </w:r>
      <w:r w:rsidR="000D02DA">
        <w:t xml:space="preserve"> </w:t>
      </w:r>
    </w:p>
    <w:p w:rsidR="000D02DA" w:rsidRPr="00FE6083" w:rsidRDefault="000D02DA" w:rsidP="000D02DA">
      <w:pPr>
        <w:jc w:val="both"/>
        <w:rPr>
          <w:b/>
        </w:rPr>
      </w:pPr>
    </w:p>
    <w:p w:rsidR="00824B89" w:rsidRDefault="00824B89" w:rsidP="0011003C">
      <w:pPr>
        <w:pStyle w:val="Odstavecseseznamem"/>
        <w:ind w:left="0"/>
        <w:jc w:val="both"/>
        <w:rPr>
          <w:b/>
        </w:rPr>
      </w:pPr>
    </w:p>
    <w:p w:rsidR="000527AD" w:rsidRPr="00824B89" w:rsidRDefault="000527AD" w:rsidP="0011003C">
      <w:pPr>
        <w:pStyle w:val="Odstavecseseznamem"/>
        <w:ind w:left="0"/>
        <w:jc w:val="both"/>
        <w:rPr>
          <w:b/>
        </w:rPr>
      </w:pPr>
    </w:p>
    <w:p w:rsidR="00642426" w:rsidRDefault="000527AD" w:rsidP="000527AD">
      <w:pPr>
        <w:pStyle w:val="Odstavecseseznamem"/>
        <w:numPr>
          <w:ilvl w:val="0"/>
          <w:numId w:val="11"/>
        </w:numPr>
        <w:jc w:val="both"/>
      </w:pPr>
      <w:r>
        <w:t>Narýsujeme grafy obou funkcí do jednoho souřadnicového systému:</w:t>
      </w:r>
    </w:p>
    <w:p w:rsidR="000527AD" w:rsidRDefault="000527AD" w:rsidP="000527AD">
      <w:pPr>
        <w:pStyle w:val="Odstavecseseznamem"/>
        <w:ind w:left="1440"/>
        <w:jc w:val="both"/>
      </w:pPr>
    </w:p>
    <w:p w:rsidR="000527AD" w:rsidRDefault="000527AD" w:rsidP="000527AD">
      <w:pPr>
        <w:pStyle w:val="Odstavecseseznamem"/>
        <w:ind w:left="1440"/>
        <w:jc w:val="center"/>
      </w:pPr>
      <w:r>
        <w:rPr>
          <w:noProof/>
          <w:lang w:eastAsia="cs-CZ"/>
        </w:rPr>
        <w:drawing>
          <wp:inline distT="0" distB="0" distL="0" distR="0" wp14:anchorId="41706C23" wp14:editId="381E1FEC">
            <wp:extent cx="2561520" cy="186921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856" t="42034" r="36673" b="26220"/>
                    <a:stretch/>
                  </pic:blipFill>
                  <pic:spPr bwMode="auto">
                    <a:xfrm>
                      <a:off x="0" y="0"/>
                      <a:ext cx="2581296" cy="1883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7AD" w:rsidRDefault="000527AD" w:rsidP="000527AD">
      <w:pPr>
        <w:pStyle w:val="Odstavecseseznamem"/>
        <w:ind w:left="1440"/>
        <w:jc w:val="center"/>
      </w:pPr>
    </w:p>
    <w:p w:rsidR="007B6234" w:rsidRPr="000527AD" w:rsidRDefault="000527AD" w:rsidP="009C2B0D">
      <w:pPr>
        <w:pStyle w:val="Odstavecseseznamem"/>
        <w:numPr>
          <w:ilvl w:val="0"/>
          <w:numId w:val="11"/>
        </w:numPr>
        <w:jc w:val="both"/>
      </w:pPr>
      <w:r>
        <w:t>Přímky f</w:t>
      </w:r>
      <w:r w:rsidRPr="000527AD">
        <w:rPr>
          <w:vertAlign w:val="subscript"/>
        </w:rPr>
        <w:t>1</w:t>
      </w:r>
      <w:r>
        <w:t xml:space="preserve"> , f</w:t>
      </w:r>
      <w:r w:rsidRPr="000527AD">
        <w:rPr>
          <w:vertAlign w:val="subscript"/>
        </w:rPr>
        <w:t>2</w:t>
      </w:r>
      <w:r>
        <w:t xml:space="preserve"> </w:t>
      </w:r>
      <w:r w:rsidRPr="009C2B0D">
        <w:rPr>
          <w:b/>
        </w:rPr>
        <w:t xml:space="preserve">nemají </w:t>
      </w:r>
      <w:r w:rsidR="009C2B0D" w:rsidRPr="009C2B0D">
        <w:rPr>
          <w:b/>
        </w:rPr>
        <w:t xml:space="preserve">žádný </w:t>
      </w:r>
      <w:r w:rsidRPr="009C2B0D">
        <w:rPr>
          <w:b/>
        </w:rPr>
        <w:t>průsečík</w:t>
      </w:r>
      <w:r>
        <w:t xml:space="preserve"> -</w:t>
      </w:r>
      <w:r>
        <w:t xml:space="preserve"> jsou to </w:t>
      </w:r>
      <w:r w:rsidRPr="009C2B0D">
        <w:rPr>
          <w:b/>
        </w:rPr>
        <w:t>přímky rovnoběžné</w:t>
      </w:r>
      <w:r>
        <w:t xml:space="preserve">. Daná soustava </w:t>
      </w:r>
      <w:r w:rsidRPr="000527AD">
        <w:rPr>
          <w:b/>
        </w:rPr>
        <w:t>nemá řešení</w:t>
      </w:r>
      <w:r>
        <w:t>.</w:t>
      </w:r>
      <w:r>
        <w:t xml:space="preserve"> Poznáme to vždy i tak, že po úpravě mají obě funkce stejný koeficient </w:t>
      </w:r>
      <w:r w:rsidRPr="000527AD">
        <w:rPr>
          <w:b/>
          <w:i/>
        </w:rPr>
        <w:t>a</w:t>
      </w:r>
      <w:r>
        <w:t xml:space="preserve"> u proměnné x a liší se pouze koeficientem </w:t>
      </w:r>
      <w:r w:rsidRPr="000527AD">
        <w:rPr>
          <w:b/>
          <w:i/>
        </w:rPr>
        <w:t>b</w:t>
      </w:r>
      <w:r>
        <w:t>.</w:t>
      </w:r>
    </w:p>
    <w:p w:rsidR="00704B52" w:rsidRDefault="00704B52" w:rsidP="00704B52">
      <w:pPr>
        <w:jc w:val="both"/>
        <w:rPr>
          <w:b/>
        </w:rPr>
      </w:pPr>
      <w:r w:rsidRPr="00704B52">
        <w:rPr>
          <w:b/>
          <w:highlight w:val="cyan"/>
        </w:rPr>
        <w:t>Příklady k procvičování:</w:t>
      </w:r>
    </w:p>
    <w:p w:rsidR="00704B52" w:rsidRPr="000527AD" w:rsidRDefault="00704B52" w:rsidP="000527AD">
      <w:pPr>
        <w:pStyle w:val="Odstavecseseznamem"/>
        <w:numPr>
          <w:ilvl w:val="0"/>
          <w:numId w:val="9"/>
        </w:numPr>
        <w:jc w:val="both"/>
        <w:rPr>
          <w:b/>
        </w:rPr>
      </w:pPr>
      <w:r>
        <w:rPr>
          <w:b/>
        </w:rPr>
        <w:t>Řeš</w:t>
      </w:r>
      <w:r w:rsidR="009C2B0D">
        <w:rPr>
          <w:b/>
        </w:rPr>
        <w:t>te graficky následující soustavu</w:t>
      </w:r>
      <w:r>
        <w:rPr>
          <w:b/>
        </w:rPr>
        <w:t xml:space="preserve"> dvou rovnic o dvou neznámých:</w:t>
      </w:r>
    </w:p>
    <w:p w:rsidR="00704B52" w:rsidRPr="00704B52" w:rsidRDefault="000527AD" w:rsidP="00704B52">
      <w:pPr>
        <w:pStyle w:val="Odstavecseseznamem"/>
        <w:jc w:val="both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-2</m:t>
          </m:r>
          <m:r>
            <m:rPr>
              <m:sty m:val="bi"/>
            </m:rPr>
            <w:rPr>
              <w:rFonts w:ascii="Cambria Math" w:hAnsi="Cambria Math"/>
            </w:rPr>
            <m:t>x</m:t>
          </m:r>
          <m:r>
            <m:rPr>
              <m:sty m:val="bi"/>
            </m:rP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1-y</m:t>
          </m:r>
        </m:oMath>
      </m:oMathPara>
    </w:p>
    <w:p w:rsidR="00704B52" w:rsidRPr="000527AD" w:rsidRDefault="000527AD" w:rsidP="000527AD">
      <w:pPr>
        <w:pStyle w:val="Odstavecseseznamem"/>
        <w:jc w:val="both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      y=2(x-2)</m:t>
          </m:r>
        </m:oMath>
      </m:oMathPara>
    </w:p>
    <w:p w:rsidR="000527AD" w:rsidRPr="000527AD" w:rsidRDefault="000527AD" w:rsidP="000527AD">
      <w:pPr>
        <w:pStyle w:val="Odstavecseseznamem"/>
        <w:jc w:val="both"/>
        <w:rPr>
          <w:b/>
        </w:rPr>
      </w:pPr>
    </w:p>
    <w:p w:rsidR="00704B52" w:rsidRPr="000527AD" w:rsidRDefault="00704B52" w:rsidP="000527AD">
      <w:pPr>
        <w:pStyle w:val="Odstavecseseznamem"/>
        <w:numPr>
          <w:ilvl w:val="0"/>
          <w:numId w:val="9"/>
        </w:numPr>
        <w:jc w:val="both"/>
        <w:rPr>
          <w:b/>
        </w:rPr>
      </w:pPr>
      <w:r>
        <w:rPr>
          <w:b/>
        </w:rPr>
        <w:t>Řeš</w:t>
      </w:r>
      <w:r w:rsidR="009C2B0D">
        <w:rPr>
          <w:b/>
        </w:rPr>
        <w:t>te graficky následující soustavu</w:t>
      </w:r>
      <w:bookmarkStart w:id="0" w:name="_GoBack"/>
      <w:bookmarkEnd w:id="0"/>
      <w:r>
        <w:rPr>
          <w:b/>
        </w:rPr>
        <w:t xml:space="preserve"> dvou rovnic o dvou neznámých:</w:t>
      </w:r>
    </w:p>
    <w:p w:rsidR="00704B52" w:rsidRPr="00704B52" w:rsidRDefault="000527AD" w:rsidP="00704B52">
      <w:pPr>
        <w:pStyle w:val="Odstavecseseznamem"/>
        <w:jc w:val="both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x-y=3</m:t>
          </m:r>
        </m:oMath>
      </m:oMathPara>
    </w:p>
    <w:p w:rsidR="00704B52" w:rsidRPr="00704B52" w:rsidRDefault="000527AD" w:rsidP="00704B52">
      <w:pPr>
        <w:pStyle w:val="Odstavecseseznamem"/>
        <w:jc w:val="both"/>
        <w:rPr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3-x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y</m:t>
          </m:r>
        </m:oMath>
      </m:oMathPara>
    </w:p>
    <w:p w:rsidR="00E07303" w:rsidRDefault="00E07303" w:rsidP="00E07303">
      <w:pPr>
        <w:jc w:val="both"/>
        <w:rPr>
          <w:b/>
        </w:rPr>
      </w:pPr>
    </w:p>
    <w:p w:rsidR="00E07303" w:rsidRDefault="00E07303" w:rsidP="00E07303">
      <w:pPr>
        <w:jc w:val="both"/>
      </w:pPr>
    </w:p>
    <w:p w:rsidR="00E07303" w:rsidRPr="00E07303" w:rsidRDefault="00E07303" w:rsidP="00E07303">
      <w:pPr>
        <w:jc w:val="both"/>
      </w:pPr>
    </w:p>
    <w:sectPr w:rsidR="00E07303" w:rsidRPr="00E07303" w:rsidSect="002B367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8A1"/>
    <w:multiLevelType w:val="hybridMultilevel"/>
    <w:tmpl w:val="864EC1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581C"/>
    <w:multiLevelType w:val="hybridMultilevel"/>
    <w:tmpl w:val="4F2498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C60A2"/>
    <w:multiLevelType w:val="hybridMultilevel"/>
    <w:tmpl w:val="46082CDE"/>
    <w:lvl w:ilvl="0" w:tplc="7F0EBC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2D40EDE"/>
    <w:multiLevelType w:val="hybridMultilevel"/>
    <w:tmpl w:val="FA3A2D9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F936B5"/>
    <w:multiLevelType w:val="hybridMultilevel"/>
    <w:tmpl w:val="1EC0FD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4F65"/>
    <w:multiLevelType w:val="hybridMultilevel"/>
    <w:tmpl w:val="24AAF2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D51323"/>
    <w:multiLevelType w:val="hybridMultilevel"/>
    <w:tmpl w:val="56A0A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11A95"/>
    <w:multiLevelType w:val="hybridMultilevel"/>
    <w:tmpl w:val="F8F8EC0E"/>
    <w:lvl w:ilvl="0" w:tplc="FAA42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21154D"/>
    <w:multiLevelType w:val="hybridMultilevel"/>
    <w:tmpl w:val="FC389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A7853"/>
    <w:multiLevelType w:val="hybridMultilevel"/>
    <w:tmpl w:val="9998D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457AF"/>
    <w:multiLevelType w:val="hybridMultilevel"/>
    <w:tmpl w:val="0862DFEA"/>
    <w:lvl w:ilvl="0" w:tplc="42A2A3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D42091B"/>
    <w:multiLevelType w:val="hybridMultilevel"/>
    <w:tmpl w:val="E81AB31E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A8B32AB"/>
    <w:multiLevelType w:val="hybridMultilevel"/>
    <w:tmpl w:val="A54CD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54C32"/>
    <w:multiLevelType w:val="hybridMultilevel"/>
    <w:tmpl w:val="C144E8C6"/>
    <w:lvl w:ilvl="0" w:tplc="0DF845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B2633"/>
    <w:multiLevelType w:val="hybridMultilevel"/>
    <w:tmpl w:val="03228D80"/>
    <w:lvl w:ilvl="0" w:tplc="3AE0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332E51"/>
    <w:multiLevelType w:val="hybridMultilevel"/>
    <w:tmpl w:val="D8B89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52496"/>
    <w:multiLevelType w:val="hybridMultilevel"/>
    <w:tmpl w:val="1C2E8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3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14"/>
  </w:num>
  <w:num w:numId="14">
    <w:abstractNumId w:val="2"/>
  </w:num>
  <w:num w:numId="15">
    <w:abstractNumId w:val="11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527AD"/>
    <w:rsid w:val="000D02DA"/>
    <w:rsid w:val="0011003C"/>
    <w:rsid w:val="00282709"/>
    <w:rsid w:val="002B3678"/>
    <w:rsid w:val="00436B1E"/>
    <w:rsid w:val="00596EEA"/>
    <w:rsid w:val="00642426"/>
    <w:rsid w:val="00704B52"/>
    <w:rsid w:val="00707D70"/>
    <w:rsid w:val="007B6234"/>
    <w:rsid w:val="00824B89"/>
    <w:rsid w:val="008F6245"/>
    <w:rsid w:val="00904C51"/>
    <w:rsid w:val="009C2B0D"/>
    <w:rsid w:val="00A6591A"/>
    <w:rsid w:val="00B96095"/>
    <w:rsid w:val="00BF6E09"/>
    <w:rsid w:val="00E07303"/>
    <w:rsid w:val="00F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C3BC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2020-03-18T08:42:00Z</dcterms:created>
  <dcterms:modified xsi:type="dcterms:W3CDTF">2020-03-18T08:42:00Z</dcterms:modified>
</cp:coreProperties>
</file>