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426" w:rsidRPr="00BF6E09" w:rsidRDefault="00642426" w:rsidP="00642426">
      <w:pPr>
        <w:jc w:val="center"/>
        <w:rPr>
          <w:b/>
          <w:highlight w:val="yellow"/>
        </w:rPr>
      </w:pPr>
      <w:r w:rsidRPr="00BF6E09">
        <w:rPr>
          <w:b/>
          <w:highlight w:val="yellow"/>
        </w:rPr>
        <w:t>Matematika – IX. A</w:t>
      </w:r>
    </w:p>
    <w:p w:rsidR="00436B1E" w:rsidRDefault="00642426" w:rsidP="00A73507">
      <w:pPr>
        <w:jc w:val="center"/>
        <w:rPr>
          <w:b/>
        </w:rPr>
      </w:pPr>
      <w:r w:rsidRPr="00BF6E09">
        <w:rPr>
          <w:b/>
          <w:highlight w:val="yellow"/>
        </w:rPr>
        <w:t xml:space="preserve">(domácí činnost </w:t>
      </w:r>
      <w:r w:rsidR="00AA6CB6">
        <w:rPr>
          <w:b/>
          <w:highlight w:val="yellow"/>
        </w:rPr>
        <w:t>na den 14</w:t>
      </w:r>
      <w:r w:rsidR="00E42C36">
        <w:rPr>
          <w:b/>
          <w:highlight w:val="yellow"/>
        </w:rPr>
        <w:t>. 4</w:t>
      </w:r>
      <w:r w:rsidR="00282709" w:rsidRPr="00BF6E09">
        <w:rPr>
          <w:b/>
          <w:highlight w:val="yellow"/>
        </w:rPr>
        <w:t>. 2020</w:t>
      </w:r>
      <w:r w:rsidRPr="00BF6E09">
        <w:rPr>
          <w:b/>
          <w:highlight w:val="yellow"/>
        </w:rPr>
        <w:t>)</w:t>
      </w:r>
    </w:p>
    <w:p w:rsidR="00A73507" w:rsidRDefault="00A73507" w:rsidP="00A73507">
      <w:pPr>
        <w:jc w:val="center"/>
        <w:rPr>
          <w:b/>
        </w:rPr>
      </w:pPr>
    </w:p>
    <w:p w:rsidR="00282709" w:rsidRDefault="00642426" w:rsidP="00642426">
      <w:pPr>
        <w:rPr>
          <w:b/>
        </w:rPr>
      </w:pPr>
      <w:r w:rsidRPr="002B3678">
        <w:rPr>
          <w:b/>
          <w:highlight w:val="yellow"/>
        </w:rPr>
        <w:t xml:space="preserve">Téma: </w:t>
      </w:r>
      <w:r w:rsidR="00177B2C">
        <w:rPr>
          <w:b/>
        </w:rPr>
        <w:t xml:space="preserve"> </w:t>
      </w:r>
      <w:r w:rsidR="00AA6CB6">
        <w:rPr>
          <w:b/>
        </w:rPr>
        <w:t>Opakování učiva geometrie – Thaletova věta</w:t>
      </w:r>
    </w:p>
    <w:p w:rsidR="00177B2C" w:rsidRPr="00AA6CB6" w:rsidRDefault="00282709" w:rsidP="00AA6CB6">
      <w:pPr>
        <w:rPr>
          <w:b/>
        </w:rPr>
      </w:pPr>
      <w:r w:rsidRPr="00282709">
        <w:rPr>
          <w:b/>
          <w:highlight w:val="yellow"/>
        </w:rPr>
        <w:t>Číslo hodiny:</w:t>
      </w:r>
      <w:r w:rsidR="00AA6CB6">
        <w:rPr>
          <w:b/>
        </w:rPr>
        <w:t xml:space="preserve"> 132</w:t>
      </w:r>
    </w:p>
    <w:p w:rsidR="00177B2C" w:rsidRDefault="00177B2C" w:rsidP="00AA6CB6">
      <w:pPr>
        <w:pStyle w:val="Odstavecseseznamem"/>
        <w:numPr>
          <w:ilvl w:val="0"/>
          <w:numId w:val="11"/>
        </w:numPr>
        <w:jc w:val="both"/>
      </w:pPr>
      <w:r>
        <w:t>N</w:t>
      </w:r>
      <w:r w:rsidR="00AA6CB6">
        <w:t xml:space="preserve">ejprve si zkontrolujte </w:t>
      </w:r>
      <w:r>
        <w:t xml:space="preserve">příklady zadané k procvičení </w:t>
      </w:r>
      <w:r w:rsidR="00AA6CB6">
        <w:t>učiva o praktickém využití lineárních funkcí. Najdete je na nástěnce učitelů ke dni 6. 4. 2020</w:t>
      </w:r>
    </w:p>
    <w:p w:rsidR="00177B2C" w:rsidRDefault="00177B2C" w:rsidP="00177B2C">
      <w:pPr>
        <w:pStyle w:val="Odstavecseseznamem"/>
        <w:jc w:val="both"/>
      </w:pPr>
    </w:p>
    <w:p w:rsidR="00177B2C" w:rsidRPr="00177B2C" w:rsidRDefault="00DA44F8" w:rsidP="00177B2C">
      <w:pPr>
        <w:pStyle w:val="Odstavecseseznamem"/>
        <w:numPr>
          <w:ilvl w:val="0"/>
          <w:numId w:val="11"/>
        </w:numPr>
        <w:jc w:val="both"/>
        <w:rPr>
          <w:b/>
          <w:highlight w:val="lightGray"/>
        </w:rPr>
      </w:pPr>
      <w:r w:rsidRPr="00C37F0F">
        <w:rPr>
          <w:b/>
          <w:highlight w:val="lightGray"/>
        </w:rPr>
        <w:t xml:space="preserve">Na </w:t>
      </w:r>
      <w:proofErr w:type="spellStart"/>
      <w:r w:rsidRPr="00C37F0F">
        <w:rPr>
          <w:b/>
          <w:highlight w:val="lightGray"/>
        </w:rPr>
        <w:t>Skypu</w:t>
      </w:r>
      <w:proofErr w:type="spellEnd"/>
      <w:r w:rsidRPr="00C37F0F">
        <w:rPr>
          <w:b/>
          <w:highlight w:val="lightGray"/>
        </w:rPr>
        <w:t xml:space="preserve"> </w:t>
      </w:r>
      <w:r w:rsidR="00141E28">
        <w:rPr>
          <w:b/>
          <w:highlight w:val="lightGray"/>
        </w:rPr>
        <w:t>upozorňuji na</w:t>
      </w:r>
      <w:r w:rsidR="00177B2C">
        <w:rPr>
          <w:b/>
          <w:highlight w:val="lightGray"/>
        </w:rPr>
        <w:t xml:space="preserve"> online hodinu,</w:t>
      </w:r>
      <w:r w:rsidR="00AA6CB6">
        <w:rPr>
          <w:b/>
          <w:highlight w:val="lightGray"/>
        </w:rPr>
        <w:t xml:space="preserve"> která proběhne zítra (středa - 15. 4.2020)</w:t>
      </w:r>
      <w:r w:rsidR="00985BCD">
        <w:rPr>
          <w:b/>
          <w:highlight w:val="lightGray"/>
        </w:rPr>
        <w:t xml:space="preserve"> od 12:30 hodin</w:t>
      </w:r>
      <w:r w:rsidR="00141E28">
        <w:rPr>
          <w:b/>
          <w:highlight w:val="lightGray"/>
        </w:rPr>
        <w:t>.</w:t>
      </w:r>
      <w:r w:rsidR="00985BCD">
        <w:rPr>
          <w:b/>
          <w:highlight w:val="lightGray"/>
        </w:rPr>
        <w:t xml:space="preserve"> </w:t>
      </w:r>
      <w:r w:rsidRPr="00C37F0F">
        <w:rPr>
          <w:b/>
          <w:highlight w:val="lightGray"/>
        </w:rPr>
        <w:t xml:space="preserve"> </w:t>
      </w:r>
      <w:r w:rsidR="00141E28">
        <w:rPr>
          <w:b/>
          <w:highlight w:val="lightGray"/>
        </w:rPr>
        <w:t>Kdo ještě není</w:t>
      </w:r>
      <w:r w:rsidR="00985BCD">
        <w:rPr>
          <w:b/>
          <w:highlight w:val="lightGray"/>
        </w:rPr>
        <w:t xml:space="preserve"> do skupiny</w:t>
      </w:r>
      <w:r w:rsidR="00141E28">
        <w:rPr>
          <w:b/>
          <w:highlight w:val="lightGray"/>
        </w:rPr>
        <w:t xml:space="preserve"> přihlášen</w:t>
      </w:r>
      <w:r w:rsidR="003544EC">
        <w:rPr>
          <w:b/>
          <w:highlight w:val="lightGray"/>
        </w:rPr>
        <w:t xml:space="preserve"> a má zájem</w:t>
      </w:r>
      <w:r w:rsidR="00985BCD">
        <w:rPr>
          <w:b/>
          <w:highlight w:val="lightGray"/>
        </w:rPr>
        <w:t>, nechť tak učiní</w:t>
      </w:r>
      <w:r w:rsidR="00177B2C">
        <w:rPr>
          <w:b/>
          <w:highlight w:val="lightGray"/>
        </w:rPr>
        <w:t xml:space="preserve"> - doporučuji</w:t>
      </w:r>
      <w:r w:rsidRPr="00C37F0F">
        <w:rPr>
          <w:b/>
          <w:highlight w:val="lightGray"/>
        </w:rPr>
        <w:t xml:space="preserve">. Stačí zadat do vyhledávače Tomáš </w:t>
      </w:r>
      <w:proofErr w:type="spellStart"/>
      <w:r w:rsidRPr="00C37F0F">
        <w:rPr>
          <w:b/>
          <w:highlight w:val="lightGray"/>
        </w:rPr>
        <w:t>Kačor</w:t>
      </w:r>
      <w:proofErr w:type="spellEnd"/>
      <w:r w:rsidRPr="00C37F0F">
        <w:rPr>
          <w:b/>
          <w:highlight w:val="lightGray"/>
        </w:rPr>
        <w:t xml:space="preserve"> a z několika </w:t>
      </w:r>
      <w:r>
        <w:rPr>
          <w:b/>
          <w:highlight w:val="lightGray"/>
        </w:rPr>
        <w:t>nabídek zvolit</w:t>
      </w:r>
      <w:r w:rsidRPr="00C37F0F">
        <w:rPr>
          <w:b/>
          <w:highlight w:val="lightGray"/>
        </w:rPr>
        <w:t xml:space="preserve"> tu, které má jako obrázek </w:t>
      </w:r>
      <w:proofErr w:type="spellStart"/>
      <w:r w:rsidRPr="00C37F0F">
        <w:rPr>
          <w:b/>
          <w:highlight w:val="lightGray"/>
        </w:rPr>
        <w:t>Ziltoida</w:t>
      </w:r>
      <w:proofErr w:type="spellEnd"/>
      <w:r w:rsidRPr="00C37F0F">
        <w:rPr>
          <w:b/>
          <w:highlight w:val="lightGray"/>
        </w:rPr>
        <w:t xml:space="preserve"> (taková vesmírná příšerka s kytarou). Já Vás pak do skupiny </w:t>
      </w:r>
      <w:r>
        <w:rPr>
          <w:b/>
          <w:highlight w:val="lightGray"/>
        </w:rPr>
        <w:t xml:space="preserve">rád </w:t>
      </w:r>
      <w:r w:rsidRPr="00C37F0F">
        <w:rPr>
          <w:b/>
          <w:highlight w:val="lightGray"/>
        </w:rPr>
        <w:t>přiřadím.</w:t>
      </w:r>
      <w:r w:rsidR="00177B2C">
        <w:rPr>
          <w:b/>
          <w:highlight w:val="lightGray"/>
        </w:rPr>
        <w:t xml:space="preserve"> Předchozí</w:t>
      </w:r>
      <w:r w:rsidR="00D82F76">
        <w:rPr>
          <w:b/>
          <w:highlight w:val="lightGray"/>
        </w:rPr>
        <w:t xml:space="preserve"> konzultace dle ohlasů řadě z Vás pomohla.</w:t>
      </w:r>
    </w:p>
    <w:p w:rsidR="00177B2C" w:rsidRDefault="00177B2C" w:rsidP="00177B2C">
      <w:pPr>
        <w:pStyle w:val="Odstavecseseznamem"/>
        <w:jc w:val="both"/>
        <w:rPr>
          <w:b/>
          <w:highlight w:val="lightGray"/>
        </w:rPr>
      </w:pPr>
    </w:p>
    <w:p w:rsidR="00177B2C" w:rsidRPr="00177B2C" w:rsidRDefault="00177B2C" w:rsidP="003544EC">
      <w:pPr>
        <w:pStyle w:val="Odstavecseseznamem"/>
        <w:numPr>
          <w:ilvl w:val="0"/>
          <w:numId w:val="11"/>
        </w:numPr>
        <w:jc w:val="both"/>
        <w:rPr>
          <w:b/>
          <w:highlight w:val="green"/>
        </w:rPr>
      </w:pPr>
      <w:r w:rsidRPr="00177B2C">
        <w:rPr>
          <w:b/>
          <w:highlight w:val="green"/>
        </w:rPr>
        <w:t>Rovněž připomíná</w:t>
      </w:r>
      <w:r w:rsidR="00AA6CB6">
        <w:rPr>
          <w:b/>
          <w:highlight w:val="green"/>
        </w:rPr>
        <w:t>m zaslání kontrolního úkolu č. 4</w:t>
      </w:r>
      <w:r w:rsidRPr="00177B2C">
        <w:rPr>
          <w:b/>
          <w:highlight w:val="green"/>
        </w:rPr>
        <w:t xml:space="preserve"> do dnešních 12.00 hodin. Kdo tak již učinil, tomu za zaslání kontrolního úkolu děkuji.</w:t>
      </w:r>
    </w:p>
    <w:p w:rsidR="009243D3" w:rsidRDefault="009243D3" w:rsidP="003179ED">
      <w:pPr>
        <w:shd w:val="clear" w:color="auto" w:fill="FFFFFF"/>
        <w:spacing w:after="0" w:line="240" w:lineRule="auto"/>
      </w:pPr>
    </w:p>
    <w:p w:rsidR="009243D3" w:rsidRPr="009243D3" w:rsidRDefault="009243D3" w:rsidP="009243D3">
      <w:pPr>
        <w:shd w:val="clear" w:color="auto" w:fill="FFFFFF"/>
        <w:spacing w:after="0" w:line="240" w:lineRule="auto"/>
        <w:rPr>
          <w:b/>
        </w:rPr>
      </w:pPr>
      <w:r w:rsidRPr="009243D3">
        <w:rPr>
          <w:b/>
        </w:rPr>
        <w:t>Nejdříve si připomeneme Thaletovu větu, která zní:</w:t>
      </w:r>
    </w:p>
    <w:p w:rsidR="009243D3" w:rsidRDefault="009243D3" w:rsidP="009243D3">
      <w:pPr>
        <w:shd w:val="clear" w:color="auto" w:fill="FFFFFF"/>
        <w:spacing w:after="0" w:line="240" w:lineRule="auto"/>
        <w:jc w:val="both"/>
      </w:pPr>
    </w:p>
    <w:p w:rsidR="009243D3" w:rsidRPr="009243D3" w:rsidRDefault="009243D3" w:rsidP="009243D3">
      <w:pPr>
        <w:pStyle w:val="Odstavecseseznamem"/>
        <w:numPr>
          <w:ilvl w:val="0"/>
          <w:numId w:val="17"/>
        </w:numPr>
        <w:shd w:val="clear" w:color="auto" w:fill="FFFFFF"/>
        <w:spacing w:after="0" w:line="240" w:lineRule="auto"/>
        <w:jc w:val="both"/>
        <w:rPr>
          <w:b/>
          <w:i/>
        </w:rPr>
      </w:pPr>
      <w:r w:rsidRPr="009243D3">
        <w:rPr>
          <w:b/>
          <w:i/>
        </w:rPr>
        <w:t>Pro libovolný trojúhelník ABC platí:</w:t>
      </w:r>
    </w:p>
    <w:p w:rsidR="009243D3" w:rsidRPr="009243D3" w:rsidRDefault="009243D3" w:rsidP="009243D3">
      <w:pPr>
        <w:pStyle w:val="Odstavecseseznamem"/>
        <w:numPr>
          <w:ilvl w:val="0"/>
          <w:numId w:val="21"/>
        </w:numPr>
        <w:shd w:val="clear" w:color="auto" w:fill="FFFFFF"/>
        <w:spacing w:after="0" w:line="240" w:lineRule="auto"/>
        <w:jc w:val="both"/>
        <w:rPr>
          <w:b/>
        </w:rPr>
      </w:pPr>
      <w:r>
        <w:t>Jestliže je ABC pravoúhlý trojúhelník s přeponou AB, leží vrchol C na kružnici </w:t>
      </w:r>
      <w:r>
        <w:br/>
        <w:t>s průměrem AB.</w:t>
      </w:r>
    </w:p>
    <w:p w:rsidR="008925C1" w:rsidRPr="009243D3" w:rsidRDefault="009243D3" w:rsidP="009243D3">
      <w:pPr>
        <w:pStyle w:val="Odstavecseseznamem"/>
        <w:numPr>
          <w:ilvl w:val="0"/>
          <w:numId w:val="21"/>
        </w:numPr>
        <w:shd w:val="clear" w:color="auto" w:fill="FFFFFF"/>
        <w:spacing w:after="0" w:line="240" w:lineRule="auto"/>
        <w:jc w:val="both"/>
        <w:rPr>
          <w:b/>
        </w:rPr>
      </w:pPr>
      <w:r>
        <w:t>Jestliže vrchol C leží na kružnici k s průměrem AB, je ABC pravoúhlý trojúhelník </w:t>
      </w:r>
      <w:r w:rsidR="00F10A2B">
        <w:br/>
        <w:t xml:space="preserve">s přeponou AB. </w:t>
      </w:r>
      <w:r>
        <w:t>Kružnice </w:t>
      </w:r>
      <m:oMath>
        <m:r>
          <w:rPr>
            <w:rFonts w:ascii="Cambria Math" w:hAnsi="Cambria Math"/>
          </w:rPr>
          <m:t>k </m:t>
        </m:r>
      </m:oMath>
      <w:r>
        <w:t>se nazývá Thaletova kružnice s průměrem AB.</w:t>
      </w:r>
    </w:p>
    <w:p w:rsidR="009243D3" w:rsidRDefault="009243D3" w:rsidP="009243D3">
      <w:pPr>
        <w:shd w:val="clear" w:color="auto" w:fill="FFFFFF"/>
        <w:spacing w:after="0" w:line="240" w:lineRule="auto"/>
        <w:jc w:val="both"/>
        <w:rPr>
          <w:b/>
        </w:rPr>
      </w:pPr>
    </w:p>
    <w:p w:rsidR="009243D3" w:rsidRDefault="009243D3" w:rsidP="00A952DD">
      <w:pPr>
        <w:shd w:val="clear" w:color="auto" w:fill="FFFFFF"/>
        <w:spacing w:after="0" w:line="240" w:lineRule="auto"/>
        <w:jc w:val="center"/>
        <w:rPr>
          <w:b/>
        </w:rPr>
      </w:pPr>
      <w:r>
        <w:rPr>
          <w:noProof/>
          <w:lang w:eastAsia="cs-CZ"/>
        </w:rPr>
        <w:drawing>
          <wp:inline distT="0" distB="0" distL="0" distR="0" wp14:anchorId="28DB8F5E" wp14:editId="60A3DEDE">
            <wp:extent cx="2355225" cy="216217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1746" t="48207" r="48082" b="18871"/>
                    <a:stretch/>
                  </pic:blipFill>
                  <pic:spPr bwMode="auto">
                    <a:xfrm>
                      <a:off x="0" y="0"/>
                      <a:ext cx="2398218" cy="2201644"/>
                    </a:xfrm>
                    <a:prstGeom prst="rect">
                      <a:avLst/>
                    </a:prstGeom>
                    <a:ln>
                      <a:noFill/>
                    </a:ln>
                    <a:extLst>
                      <a:ext uri="{53640926-AAD7-44D8-BBD7-CCE9431645EC}">
                        <a14:shadowObscured xmlns:a14="http://schemas.microsoft.com/office/drawing/2010/main"/>
                      </a:ext>
                    </a:extLst>
                  </pic:spPr>
                </pic:pic>
              </a:graphicData>
            </a:graphic>
          </wp:inline>
        </w:drawing>
      </w:r>
    </w:p>
    <w:p w:rsidR="00F10A2B" w:rsidRPr="00F10A2B" w:rsidRDefault="00F10A2B" w:rsidP="00F10A2B">
      <w:pPr>
        <w:pStyle w:val="Odstavecseseznamem"/>
        <w:numPr>
          <w:ilvl w:val="0"/>
          <w:numId w:val="23"/>
        </w:numPr>
        <w:shd w:val="clear" w:color="auto" w:fill="FFFFFF"/>
        <w:spacing w:after="0" w:line="240" w:lineRule="auto"/>
        <w:rPr>
          <w:b/>
        </w:rPr>
      </w:pPr>
      <w:r>
        <w:t xml:space="preserve">Každý trojúhelník, jehož vrchol C leží uvnitř Thaletovy kružnice sestrojené nad průměrem </w:t>
      </w:r>
      <m:oMath>
        <m:r>
          <w:rPr>
            <w:rFonts w:ascii="Cambria Math" w:hAnsi="Cambria Math"/>
          </w:rPr>
          <m:t>AB</m:t>
        </m:r>
      </m:oMath>
      <w:r>
        <w:t>, je tupoúhlý.</w:t>
      </w:r>
    </w:p>
    <w:p w:rsidR="00F10A2B" w:rsidRPr="00F10A2B" w:rsidRDefault="00F10A2B" w:rsidP="00F10A2B">
      <w:pPr>
        <w:pStyle w:val="Odstavecseseznamem"/>
        <w:numPr>
          <w:ilvl w:val="0"/>
          <w:numId w:val="23"/>
        </w:numPr>
        <w:shd w:val="clear" w:color="auto" w:fill="FFFFFF"/>
        <w:spacing w:after="0" w:line="240" w:lineRule="auto"/>
        <w:rPr>
          <w:b/>
        </w:rPr>
      </w:pPr>
      <w:r>
        <w:t xml:space="preserve">Každý trojúhelník, jehož vrchol C leží vně Thaletovy kružnice sestrojené nad průměrem </w:t>
      </w:r>
      <m:oMath>
        <m:r>
          <w:rPr>
            <w:rFonts w:ascii="Cambria Math" w:hAnsi="Cambria Math"/>
          </w:rPr>
          <m:t>AB</m:t>
        </m:r>
      </m:oMath>
      <w:r>
        <w:t>, je ostroúhlý.</w:t>
      </w:r>
    </w:p>
    <w:p w:rsidR="00A952DD" w:rsidRDefault="00A952DD" w:rsidP="00A952DD">
      <w:pPr>
        <w:shd w:val="clear" w:color="auto" w:fill="FFFFFF"/>
        <w:spacing w:after="0" w:line="240" w:lineRule="auto"/>
        <w:jc w:val="center"/>
        <w:rPr>
          <w:b/>
        </w:rPr>
      </w:pPr>
    </w:p>
    <w:p w:rsidR="00A952DD" w:rsidRDefault="00DB3B7D" w:rsidP="00DB3B7D">
      <w:pPr>
        <w:shd w:val="clear" w:color="auto" w:fill="FFFFFF"/>
        <w:spacing w:after="0" w:line="240" w:lineRule="auto"/>
        <w:jc w:val="both"/>
        <w:rPr>
          <w:b/>
        </w:rPr>
      </w:pPr>
      <w:r>
        <w:rPr>
          <w:b/>
        </w:rPr>
        <w:t>Co bychom měli umět vyřešit s po</w:t>
      </w:r>
      <w:r w:rsidR="00F10A2B">
        <w:rPr>
          <w:b/>
        </w:rPr>
        <w:t>u</w:t>
      </w:r>
      <w:r>
        <w:rPr>
          <w:b/>
        </w:rPr>
        <w:t>žitím Thaletovy věty:</w:t>
      </w:r>
    </w:p>
    <w:p w:rsidR="00DB3B7D" w:rsidRDefault="00DB3B7D" w:rsidP="00DB3B7D">
      <w:pPr>
        <w:pStyle w:val="Odstavecseseznamem"/>
        <w:numPr>
          <w:ilvl w:val="0"/>
          <w:numId w:val="17"/>
        </w:numPr>
        <w:shd w:val="clear" w:color="auto" w:fill="FFFFFF"/>
        <w:spacing w:after="0" w:line="240" w:lineRule="auto"/>
        <w:jc w:val="both"/>
      </w:pPr>
      <w:r>
        <w:t>Dopočítat chybějící úhly v rovinných obrazcích.</w:t>
      </w:r>
    </w:p>
    <w:p w:rsidR="00F10A2B" w:rsidRDefault="00F10A2B" w:rsidP="00DB3B7D">
      <w:pPr>
        <w:pStyle w:val="Odstavecseseznamem"/>
        <w:numPr>
          <w:ilvl w:val="0"/>
          <w:numId w:val="17"/>
        </w:numPr>
        <w:shd w:val="clear" w:color="auto" w:fill="FFFFFF"/>
        <w:spacing w:after="0" w:line="240" w:lineRule="auto"/>
        <w:jc w:val="both"/>
      </w:pPr>
      <w:r>
        <w:t>Dopočítat chybějící prvky v trojúhelníku.</w:t>
      </w:r>
    </w:p>
    <w:p w:rsidR="00DB3B7D" w:rsidRDefault="00DB3B7D" w:rsidP="00DB3B7D">
      <w:pPr>
        <w:pStyle w:val="Odstavecseseznamem"/>
        <w:numPr>
          <w:ilvl w:val="0"/>
          <w:numId w:val="17"/>
        </w:numPr>
        <w:shd w:val="clear" w:color="auto" w:fill="FFFFFF"/>
        <w:spacing w:after="0" w:line="240" w:lineRule="auto"/>
        <w:jc w:val="both"/>
      </w:pPr>
      <w:r>
        <w:t>Sestrojit pravoúhlý trojúhelník ze zadaných prvků.</w:t>
      </w:r>
    </w:p>
    <w:p w:rsidR="00DB3B7D" w:rsidRDefault="00DB3B7D" w:rsidP="00DB3B7D">
      <w:pPr>
        <w:pStyle w:val="Odstavecseseznamem"/>
        <w:numPr>
          <w:ilvl w:val="0"/>
          <w:numId w:val="17"/>
        </w:numPr>
        <w:shd w:val="clear" w:color="auto" w:fill="FFFFFF"/>
        <w:spacing w:after="0" w:line="240" w:lineRule="auto"/>
        <w:jc w:val="both"/>
      </w:pPr>
      <w:r>
        <w:t xml:space="preserve">Sestrojit tečny </w:t>
      </w:r>
      <w:r w:rsidR="00F10A2B">
        <w:t xml:space="preserve">z bodu </w:t>
      </w:r>
      <w:r>
        <w:t>ke kružnici</w:t>
      </w:r>
      <w:r w:rsidR="00F10A2B">
        <w:t xml:space="preserve"> (bod leží vně kružnice)</w:t>
      </w:r>
      <w:r>
        <w:t>.</w:t>
      </w:r>
    </w:p>
    <w:p w:rsidR="00F10A2B" w:rsidRDefault="00F10A2B" w:rsidP="00DB3B7D">
      <w:pPr>
        <w:pStyle w:val="Odstavecseseznamem"/>
        <w:numPr>
          <w:ilvl w:val="0"/>
          <w:numId w:val="17"/>
        </w:numPr>
        <w:shd w:val="clear" w:color="auto" w:fill="FFFFFF"/>
        <w:spacing w:after="0" w:line="240" w:lineRule="auto"/>
        <w:jc w:val="both"/>
      </w:pPr>
      <w:r>
        <w:t>Řešit jednoduché praktické úlohy.</w:t>
      </w:r>
    </w:p>
    <w:p w:rsidR="00F10A2B" w:rsidRDefault="00F10A2B" w:rsidP="00F10A2B">
      <w:pPr>
        <w:shd w:val="clear" w:color="auto" w:fill="FFFFFF"/>
        <w:spacing w:after="0" w:line="240" w:lineRule="auto"/>
        <w:jc w:val="both"/>
      </w:pPr>
    </w:p>
    <w:p w:rsidR="00F10A2B" w:rsidRDefault="00F10A2B" w:rsidP="00F10A2B">
      <w:pPr>
        <w:shd w:val="clear" w:color="auto" w:fill="FFFFFF"/>
        <w:spacing w:after="0" w:line="240" w:lineRule="auto"/>
        <w:jc w:val="both"/>
      </w:pPr>
    </w:p>
    <w:p w:rsidR="00F10A2B" w:rsidRDefault="00F10A2B" w:rsidP="00F10A2B">
      <w:pPr>
        <w:shd w:val="clear" w:color="auto" w:fill="FFFFFF"/>
        <w:spacing w:after="0" w:line="240" w:lineRule="auto"/>
        <w:jc w:val="both"/>
      </w:pPr>
    </w:p>
    <w:p w:rsidR="00F10A2B" w:rsidRDefault="00F10A2B" w:rsidP="00F10A2B">
      <w:pPr>
        <w:shd w:val="clear" w:color="auto" w:fill="FFFFFF"/>
        <w:spacing w:after="0" w:line="240" w:lineRule="auto"/>
        <w:jc w:val="both"/>
      </w:pPr>
    </w:p>
    <w:p w:rsidR="00F10A2B" w:rsidRDefault="00F10A2B" w:rsidP="00F10A2B">
      <w:pPr>
        <w:shd w:val="clear" w:color="auto" w:fill="FFFFFF"/>
        <w:spacing w:after="0" w:line="240" w:lineRule="auto"/>
        <w:jc w:val="both"/>
      </w:pPr>
    </w:p>
    <w:p w:rsidR="00DB3B7D" w:rsidRDefault="00DB3B7D" w:rsidP="00DB3B7D">
      <w:pPr>
        <w:shd w:val="clear" w:color="auto" w:fill="FFFFFF"/>
        <w:spacing w:after="0" w:line="240" w:lineRule="auto"/>
        <w:jc w:val="both"/>
      </w:pPr>
    </w:p>
    <w:p w:rsidR="00DB3B7D" w:rsidRPr="00DB3B7D" w:rsidRDefault="00DB3B7D" w:rsidP="00DB3B7D">
      <w:pPr>
        <w:shd w:val="clear" w:color="auto" w:fill="FFFFFF"/>
        <w:spacing w:after="0" w:line="240" w:lineRule="auto"/>
        <w:jc w:val="both"/>
        <w:rPr>
          <w:b/>
        </w:rPr>
      </w:pPr>
      <w:r w:rsidRPr="00DB3B7D">
        <w:rPr>
          <w:b/>
          <w:highlight w:val="cyan"/>
        </w:rPr>
        <w:t>Příklad č. 1:</w:t>
      </w:r>
    </w:p>
    <w:p w:rsidR="00DB3B7D" w:rsidRPr="00DB3B7D" w:rsidRDefault="00DB3B7D" w:rsidP="00DB3B7D">
      <w:pPr>
        <w:shd w:val="clear" w:color="auto" w:fill="FFFFFF"/>
        <w:spacing w:after="0" w:line="240" w:lineRule="auto"/>
        <w:jc w:val="both"/>
        <w:rPr>
          <w:b/>
        </w:rPr>
      </w:pPr>
      <w:r w:rsidRPr="00DB3B7D">
        <w:rPr>
          <w:b/>
        </w:rPr>
        <w:t>Dopočítej velikosti chybějících úhlů na obrázcích:</w:t>
      </w:r>
    </w:p>
    <w:p w:rsidR="00DB3B7D" w:rsidRDefault="00DB3B7D" w:rsidP="00DB3B7D">
      <w:pPr>
        <w:shd w:val="clear" w:color="auto" w:fill="FFFFFF"/>
        <w:spacing w:after="0" w:line="240" w:lineRule="auto"/>
        <w:jc w:val="center"/>
      </w:pPr>
      <w:r>
        <w:rPr>
          <w:noProof/>
          <w:lang w:eastAsia="cs-CZ"/>
        </w:rPr>
        <w:drawing>
          <wp:inline distT="0" distB="0" distL="0" distR="0" wp14:anchorId="28C17C08" wp14:editId="78F444D2">
            <wp:extent cx="4210050" cy="21050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2408" t="54674" r="46428" b="26513"/>
                    <a:stretch/>
                  </pic:blipFill>
                  <pic:spPr bwMode="auto">
                    <a:xfrm>
                      <a:off x="0" y="0"/>
                      <a:ext cx="4210874" cy="2105437"/>
                    </a:xfrm>
                    <a:prstGeom prst="rect">
                      <a:avLst/>
                    </a:prstGeom>
                    <a:ln>
                      <a:noFill/>
                    </a:ln>
                    <a:extLst>
                      <a:ext uri="{53640926-AAD7-44D8-BBD7-CCE9431645EC}">
                        <a14:shadowObscured xmlns:a14="http://schemas.microsoft.com/office/drawing/2010/main"/>
                      </a:ext>
                    </a:extLst>
                  </pic:spPr>
                </pic:pic>
              </a:graphicData>
            </a:graphic>
          </wp:inline>
        </w:drawing>
      </w:r>
    </w:p>
    <w:p w:rsidR="00DB3B7D" w:rsidRDefault="00DB3B7D" w:rsidP="00DB3B7D">
      <w:pPr>
        <w:shd w:val="clear" w:color="auto" w:fill="FFFFFF"/>
        <w:spacing w:after="0" w:line="240" w:lineRule="auto"/>
        <w:jc w:val="center"/>
      </w:pPr>
    </w:p>
    <w:p w:rsidR="00B1277A" w:rsidRPr="00B1277A" w:rsidRDefault="00B1277A" w:rsidP="00B1277A">
      <w:pPr>
        <w:shd w:val="clear" w:color="auto" w:fill="FFFFFF"/>
        <w:spacing w:after="0" w:line="240" w:lineRule="auto"/>
        <w:jc w:val="both"/>
        <w:rPr>
          <w:rFonts w:asciiTheme="minorHAnsi" w:hAnsiTheme="minorHAnsi" w:cstheme="minorHAnsi"/>
          <w:b/>
        </w:rPr>
      </w:pPr>
      <w:r w:rsidRPr="00B1277A">
        <w:rPr>
          <w:rFonts w:asciiTheme="minorHAnsi" w:hAnsiTheme="minorHAnsi" w:cstheme="minorHAnsi"/>
          <w:b/>
          <w:highlight w:val="cyan"/>
        </w:rPr>
        <w:t>Příklad č. 2:</w:t>
      </w:r>
    </w:p>
    <w:p w:rsidR="00B1277A" w:rsidRPr="00B1277A" w:rsidRDefault="00B1277A" w:rsidP="003806F9">
      <w:pPr>
        <w:shd w:val="clear" w:color="auto" w:fill="FFFFFF"/>
        <w:spacing w:after="0" w:line="240" w:lineRule="auto"/>
        <w:jc w:val="both"/>
        <w:rPr>
          <w:rFonts w:asciiTheme="minorHAnsi" w:hAnsiTheme="minorHAnsi" w:cstheme="minorHAnsi"/>
          <w:b/>
          <w:highlight w:val="cyan"/>
        </w:rPr>
      </w:pPr>
      <w:r w:rsidRPr="00B1277A">
        <w:rPr>
          <w:rFonts w:asciiTheme="minorHAnsi" w:hAnsiTheme="minorHAnsi" w:cstheme="minorHAnsi"/>
          <w:b/>
          <w:color w:val="333333"/>
          <w:shd w:val="clear" w:color="auto" w:fill="FFFFFF"/>
        </w:rPr>
        <w:t xml:space="preserve">Přes jezero, které má tvar kruhu, prochází rovný most přesně přes střed jezera. Na třech různých místech na břehu jezera se nacházejí tři rybáři. Pod jakým úhlem vidí celý most? Existuje místo, kde vidíme celý most pod </w:t>
      </w:r>
      <w:r w:rsidR="00F36342">
        <w:rPr>
          <w:rFonts w:asciiTheme="minorHAnsi" w:hAnsiTheme="minorHAnsi" w:cstheme="minorHAnsi"/>
          <w:b/>
          <w:color w:val="333333"/>
          <w:shd w:val="clear" w:color="auto" w:fill="FFFFFF"/>
        </w:rPr>
        <w:t>maximálním nebo minimálním úhlem</w:t>
      </w:r>
      <w:r w:rsidRPr="00B1277A">
        <w:rPr>
          <w:rFonts w:asciiTheme="minorHAnsi" w:hAnsiTheme="minorHAnsi" w:cstheme="minorHAnsi"/>
          <w:b/>
          <w:color w:val="333333"/>
          <w:shd w:val="clear" w:color="auto" w:fill="FFFFFF"/>
        </w:rPr>
        <w:t>?</w:t>
      </w:r>
    </w:p>
    <w:p w:rsidR="00B1277A" w:rsidRDefault="00B1277A" w:rsidP="003806F9">
      <w:pPr>
        <w:shd w:val="clear" w:color="auto" w:fill="FFFFFF"/>
        <w:spacing w:after="0" w:line="240" w:lineRule="auto"/>
        <w:jc w:val="both"/>
        <w:rPr>
          <w:rFonts w:asciiTheme="minorHAnsi" w:hAnsiTheme="minorHAnsi" w:cstheme="minorHAnsi"/>
          <w:b/>
          <w:highlight w:val="cyan"/>
        </w:rPr>
      </w:pPr>
    </w:p>
    <w:p w:rsidR="003806F9" w:rsidRPr="00B1277A" w:rsidRDefault="001E1B87" w:rsidP="003806F9">
      <w:pPr>
        <w:shd w:val="clear" w:color="auto" w:fill="FFFFFF"/>
        <w:spacing w:after="0" w:line="240" w:lineRule="auto"/>
        <w:jc w:val="both"/>
        <w:rPr>
          <w:rFonts w:asciiTheme="minorHAnsi" w:hAnsiTheme="minorHAnsi" w:cstheme="minorHAnsi"/>
          <w:b/>
        </w:rPr>
      </w:pPr>
      <w:r>
        <w:rPr>
          <w:rFonts w:asciiTheme="minorHAnsi" w:hAnsiTheme="minorHAnsi" w:cstheme="minorHAnsi"/>
          <w:b/>
          <w:highlight w:val="cyan"/>
        </w:rPr>
        <w:t>Příklad č. 3</w:t>
      </w:r>
      <w:r w:rsidR="003806F9" w:rsidRPr="00B1277A">
        <w:rPr>
          <w:rFonts w:asciiTheme="minorHAnsi" w:hAnsiTheme="minorHAnsi" w:cstheme="minorHAnsi"/>
          <w:b/>
          <w:highlight w:val="cyan"/>
        </w:rPr>
        <w:t>:</w:t>
      </w:r>
    </w:p>
    <w:p w:rsidR="00B1277A" w:rsidRPr="00B1277A" w:rsidRDefault="00B1277A" w:rsidP="003806F9">
      <w:pPr>
        <w:shd w:val="clear" w:color="auto" w:fill="FFFFFF"/>
        <w:spacing w:after="0" w:line="240" w:lineRule="auto"/>
        <w:jc w:val="both"/>
        <w:rPr>
          <w:rFonts w:asciiTheme="minorHAnsi" w:hAnsiTheme="minorHAnsi" w:cstheme="minorHAnsi"/>
          <w:b/>
          <w:color w:val="333333"/>
          <w:shd w:val="clear" w:color="auto" w:fill="FFFFFF"/>
        </w:rPr>
      </w:pPr>
      <w:r w:rsidRPr="00B1277A">
        <w:rPr>
          <w:rFonts w:asciiTheme="minorHAnsi" w:hAnsiTheme="minorHAnsi" w:cstheme="minorHAnsi"/>
          <w:b/>
          <w:color w:val="333333"/>
          <w:shd w:val="clear" w:color="auto" w:fill="FFFFFF"/>
        </w:rPr>
        <w:t>Strana trojúhelníku vepsaného do kružnice je tětivou procházející jejím středem. Jakou velikost mají vnitřní úhly trojúhelníku, pokud jeden z nich má 35°?</w:t>
      </w:r>
    </w:p>
    <w:p w:rsidR="00B1277A" w:rsidRPr="00B1277A" w:rsidRDefault="00B1277A" w:rsidP="003806F9">
      <w:pPr>
        <w:shd w:val="clear" w:color="auto" w:fill="FFFFFF"/>
        <w:spacing w:after="0" w:line="240" w:lineRule="auto"/>
        <w:jc w:val="both"/>
        <w:rPr>
          <w:rFonts w:asciiTheme="minorHAnsi" w:hAnsiTheme="minorHAnsi" w:cstheme="minorHAnsi"/>
          <w:color w:val="333333"/>
          <w:shd w:val="clear" w:color="auto" w:fill="FFFFFF"/>
        </w:rPr>
      </w:pPr>
    </w:p>
    <w:p w:rsidR="00B1277A" w:rsidRPr="00B1277A" w:rsidRDefault="001E1B87" w:rsidP="00B1277A">
      <w:pPr>
        <w:shd w:val="clear" w:color="auto" w:fill="FFFFFF"/>
        <w:spacing w:after="0" w:line="240" w:lineRule="auto"/>
        <w:jc w:val="both"/>
        <w:rPr>
          <w:rFonts w:asciiTheme="minorHAnsi" w:hAnsiTheme="minorHAnsi" w:cstheme="minorHAnsi"/>
          <w:b/>
          <w:color w:val="333333"/>
          <w:shd w:val="clear" w:color="auto" w:fill="FFFFFF"/>
        </w:rPr>
      </w:pPr>
      <w:r>
        <w:rPr>
          <w:rFonts w:asciiTheme="minorHAnsi" w:hAnsiTheme="minorHAnsi" w:cstheme="minorHAnsi"/>
          <w:b/>
          <w:color w:val="333333"/>
          <w:highlight w:val="cyan"/>
          <w:shd w:val="clear" w:color="auto" w:fill="FFFFFF"/>
        </w:rPr>
        <w:t>Příklad č. 4</w:t>
      </w:r>
      <w:r w:rsidR="00B1277A" w:rsidRPr="00B1277A">
        <w:rPr>
          <w:rFonts w:asciiTheme="minorHAnsi" w:hAnsiTheme="minorHAnsi" w:cstheme="minorHAnsi"/>
          <w:b/>
          <w:color w:val="333333"/>
          <w:highlight w:val="cyan"/>
          <w:shd w:val="clear" w:color="auto" w:fill="FFFFFF"/>
        </w:rPr>
        <w:t>:</w:t>
      </w:r>
    </w:p>
    <w:p w:rsidR="003806F9" w:rsidRPr="00B1277A" w:rsidRDefault="003806F9" w:rsidP="003806F9">
      <w:pPr>
        <w:shd w:val="clear" w:color="auto" w:fill="FFFFFF"/>
        <w:spacing w:after="0" w:line="240" w:lineRule="auto"/>
        <w:jc w:val="both"/>
        <w:rPr>
          <w:rFonts w:asciiTheme="minorHAnsi" w:hAnsiTheme="minorHAnsi" w:cstheme="minorHAnsi"/>
          <w:b/>
          <w:highlight w:val="cyan"/>
        </w:rPr>
      </w:pPr>
      <w:r w:rsidRPr="00B1277A">
        <w:rPr>
          <w:rFonts w:asciiTheme="minorHAnsi" w:hAnsiTheme="minorHAnsi" w:cstheme="minorHAnsi"/>
          <w:b/>
        </w:rPr>
        <w:t xml:space="preserve">Urči poloměr kružnice opsané pravoúhlému trojúhelníku s odvěsnami délek </w:t>
      </w:r>
      <m:oMath>
        <m:r>
          <m:rPr>
            <m:sty m:val="b"/>
          </m:rPr>
          <w:rPr>
            <w:rFonts w:ascii="Cambria Math" w:hAnsi="Cambria Math" w:cstheme="minorHAnsi"/>
          </w:rPr>
          <m:t>60cm a 25cm</m:t>
        </m:r>
      </m:oMath>
      <w:r w:rsidRPr="00B1277A">
        <w:rPr>
          <w:rFonts w:asciiTheme="minorHAnsi" w:hAnsiTheme="minorHAnsi" w:cstheme="minorHAnsi"/>
          <w:b/>
        </w:rPr>
        <w:t>.</w:t>
      </w:r>
    </w:p>
    <w:p w:rsidR="003806F9" w:rsidRPr="00B1277A" w:rsidRDefault="003806F9" w:rsidP="00DB3B7D">
      <w:pPr>
        <w:shd w:val="clear" w:color="auto" w:fill="FFFFFF"/>
        <w:spacing w:after="0" w:line="240" w:lineRule="auto"/>
        <w:jc w:val="both"/>
        <w:rPr>
          <w:rFonts w:asciiTheme="minorHAnsi" w:hAnsiTheme="minorHAnsi" w:cstheme="minorHAnsi"/>
          <w:b/>
          <w:highlight w:val="cyan"/>
        </w:rPr>
      </w:pPr>
    </w:p>
    <w:p w:rsidR="00B1277A" w:rsidRPr="00B1277A" w:rsidRDefault="001E1B87" w:rsidP="00DB3B7D">
      <w:pPr>
        <w:shd w:val="clear" w:color="auto" w:fill="FFFFFF"/>
        <w:spacing w:after="0" w:line="240" w:lineRule="auto"/>
        <w:jc w:val="both"/>
        <w:rPr>
          <w:rFonts w:asciiTheme="minorHAnsi" w:hAnsiTheme="minorHAnsi" w:cstheme="minorHAnsi"/>
          <w:b/>
          <w:color w:val="333333"/>
          <w:shd w:val="clear" w:color="auto" w:fill="FFFFFF"/>
        </w:rPr>
      </w:pPr>
      <w:r>
        <w:rPr>
          <w:rFonts w:asciiTheme="minorHAnsi" w:hAnsiTheme="minorHAnsi" w:cstheme="minorHAnsi"/>
          <w:b/>
          <w:color w:val="333333"/>
          <w:highlight w:val="cyan"/>
          <w:shd w:val="clear" w:color="auto" w:fill="FFFFFF"/>
        </w:rPr>
        <w:t>Příklad č. 5</w:t>
      </w:r>
      <w:r w:rsidR="00B1277A" w:rsidRPr="00B1277A">
        <w:rPr>
          <w:rFonts w:asciiTheme="minorHAnsi" w:hAnsiTheme="minorHAnsi" w:cstheme="minorHAnsi"/>
          <w:b/>
          <w:color w:val="333333"/>
          <w:highlight w:val="cyan"/>
          <w:shd w:val="clear" w:color="auto" w:fill="FFFFFF"/>
        </w:rPr>
        <w:t>:</w:t>
      </w:r>
    </w:p>
    <w:p w:rsidR="00B1277A" w:rsidRPr="00B1277A" w:rsidRDefault="00B1277A" w:rsidP="00DB3B7D">
      <w:pPr>
        <w:shd w:val="clear" w:color="auto" w:fill="FFFFFF"/>
        <w:spacing w:after="0" w:line="240" w:lineRule="auto"/>
        <w:jc w:val="both"/>
        <w:rPr>
          <w:rFonts w:asciiTheme="minorHAnsi" w:hAnsiTheme="minorHAnsi" w:cstheme="minorHAnsi"/>
          <w:b/>
          <w:highlight w:val="cyan"/>
        </w:rPr>
      </w:pPr>
      <w:r w:rsidRPr="00B1277A">
        <w:rPr>
          <w:rFonts w:asciiTheme="minorHAnsi" w:hAnsiTheme="minorHAnsi" w:cstheme="minorHAnsi"/>
          <w:b/>
          <w:color w:val="333333"/>
          <w:shd w:val="clear" w:color="auto" w:fill="FFFFFF"/>
        </w:rPr>
        <w:t>Poloměr kružnice opsané pravoúhlému trojú</w:t>
      </w:r>
      <w:r w:rsidR="00F36342">
        <w:rPr>
          <w:rFonts w:asciiTheme="minorHAnsi" w:hAnsiTheme="minorHAnsi" w:cstheme="minorHAnsi"/>
          <w:b/>
          <w:color w:val="333333"/>
          <w:shd w:val="clear" w:color="auto" w:fill="FFFFFF"/>
        </w:rPr>
        <w:t>helníku s odvěsnou dlouhou 6 cm</w:t>
      </w:r>
      <w:r w:rsidRPr="00B1277A">
        <w:rPr>
          <w:rFonts w:asciiTheme="minorHAnsi" w:hAnsiTheme="minorHAnsi" w:cstheme="minorHAnsi"/>
          <w:b/>
          <w:color w:val="333333"/>
          <w:shd w:val="clear" w:color="auto" w:fill="FFFFFF"/>
        </w:rPr>
        <w:t xml:space="preserve"> je 5 cm. Vypočítej obvod tohoto trojúhelníku.</w:t>
      </w:r>
    </w:p>
    <w:p w:rsidR="00B1277A" w:rsidRPr="00B1277A" w:rsidRDefault="00B1277A" w:rsidP="00DB3B7D">
      <w:pPr>
        <w:shd w:val="clear" w:color="auto" w:fill="FFFFFF"/>
        <w:spacing w:after="0" w:line="240" w:lineRule="auto"/>
        <w:jc w:val="both"/>
        <w:rPr>
          <w:rFonts w:asciiTheme="minorHAnsi" w:hAnsiTheme="minorHAnsi" w:cstheme="minorHAnsi"/>
          <w:b/>
          <w:highlight w:val="cyan"/>
        </w:rPr>
      </w:pPr>
    </w:p>
    <w:p w:rsidR="00DB3B7D" w:rsidRPr="00B1277A" w:rsidRDefault="001E1B87" w:rsidP="00DB3B7D">
      <w:pPr>
        <w:shd w:val="clear" w:color="auto" w:fill="FFFFFF"/>
        <w:spacing w:after="0" w:line="240" w:lineRule="auto"/>
        <w:jc w:val="both"/>
        <w:rPr>
          <w:rFonts w:asciiTheme="minorHAnsi" w:hAnsiTheme="minorHAnsi" w:cstheme="minorHAnsi"/>
          <w:b/>
        </w:rPr>
      </w:pPr>
      <w:r>
        <w:rPr>
          <w:rFonts w:asciiTheme="minorHAnsi" w:hAnsiTheme="minorHAnsi" w:cstheme="minorHAnsi"/>
          <w:b/>
          <w:highlight w:val="cyan"/>
        </w:rPr>
        <w:t>Příklad č. 6</w:t>
      </w:r>
      <w:r w:rsidR="00DB3B7D" w:rsidRPr="00B1277A">
        <w:rPr>
          <w:rFonts w:asciiTheme="minorHAnsi" w:hAnsiTheme="minorHAnsi" w:cstheme="minorHAnsi"/>
          <w:b/>
          <w:highlight w:val="cyan"/>
        </w:rPr>
        <w:t>:</w:t>
      </w:r>
    </w:p>
    <w:p w:rsidR="00DB3B7D" w:rsidRPr="00B1277A" w:rsidRDefault="001073FC" w:rsidP="00DB3B7D">
      <w:pPr>
        <w:shd w:val="clear" w:color="auto" w:fill="FFFFFF"/>
        <w:spacing w:after="0" w:line="240" w:lineRule="auto"/>
        <w:jc w:val="both"/>
        <w:rPr>
          <w:rFonts w:asciiTheme="minorHAnsi" w:hAnsiTheme="minorHAnsi" w:cstheme="minorHAnsi"/>
          <w:b/>
        </w:rPr>
      </w:pPr>
      <w:r w:rsidRPr="00B1277A">
        <w:rPr>
          <w:rFonts w:asciiTheme="minorHAnsi" w:hAnsiTheme="minorHAnsi" w:cstheme="minorHAnsi"/>
          <w:b/>
        </w:rPr>
        <w:t xml:space="preserve">Sestrojte pravoúhlý trojúhelník ABC s pravým úhlem při vrcholu C, je-li dáno: c = 7 cm, </w:t>
      </w:r>
      <w:proofErr w:type="spellStart"/>
      <w:r w:rsidRPr="00B1277A">
        <w:rPr>
          <w:rFonts w:asciiTheme="minorHAnsi" w:hAnsiTheme="minorHAnsi" w:cstheme="minorHAnsi"/>
          <w:b/>
        </w:rPr>
        <w:t>v</w:t>
      </w:r>
      <w:r w:rsidRPr="00B1277A">
        <w:rPr>
          <w:rFonts w:asciiTheme="minorHAnsi" w:hAnsiTheme="minorHAnsi" w:cstheme="minorHAnsi"/>
          <w:b/>
          <w:vertAlign w:val="subscript"/>
        </w:rPr>
        <w:t>c</w:t>
      </w:r>
      <w:proofErr w:type="spellEnd"/>
      <w:r w:rsidRPr="00B1277A">
        <w:rPr>
          <w:rFonts w:asciiTheme="minorHAnsi" w:hAnsiTheme="minorHAnsi" w:cstheme="minorHAnsi"/>
          <w:b/>
        </w:rPr>
        <w:t xml:space="preserve"> = 3 cm. Proveďte náčrt a rozbor, zapište postup konstrukce a trojúhelník sestrojte.</w:t>
      </w:r>
    </w:p>
    <w:p w:rsidR="003806F9" w:rsidRPr="00B1277A" w:rsidRDefault="003806F9" w:rsidP="00DB3B7D">
      <w:pPr>
        <w:shd w:val="clear" w:color="auto" w:fill="FFFFFF"/>
        <w:spacing w:after="0" w:line="240" w:lineRule="auto"/>
        <w:jc w:val="both"/>
        <w:rPr>
          <w:rFonts w:asciiTheme="minorHAnsi" w:hAnsiTheme="minorHAnsi" w:cstheme="minorHAnsi"/>
          <w:b/>
        </w:rPr>
      </w:pPr>
    </w:p>
    <w:p w:rsidR="003806F9" w:rsidRPr="00B1277A" w:rsidRDefault="001E1B87" w:rsidP="003806F9">
      <w:pPr>
        <w:shd w:val="clear" w:color="auto" w:fill="FFFFFF"/>
        <w:spacing w:after="0" w:line="240" w:lineRule="auto"/>
        <w:jc w:val="both"/>
        <w:rPr>
          <w:rFonts w:asciiTheme="minorHAnsi" w:hAnsiTheme="minorHAnsi" w:cstheme="minorHAnsi"/>
          <w:b/>
        </w:rPr>
      </w:pPr>
      <w:r>
        <w:rPr>
          <w:rFonts w:asciiTheme="minorHAnsi" w:hAnsiTheme="minorHAnsi" w:cstheme="minorHAnsi"/>
          <w:b/>
          <w:highlight w:val="cyan"/>
        </w:rPr>
        <w:t>Příklad č. 7</w:t>
      </w:r>
      <w:r w:rsidR="003806F9" w:rsidRPr="00B1277A">
        <w:rPr>
          <w:rFonts w:asciiTheme="minorHAnsi" w:hAnsiTheme="minorHAnsi" w:cstheme="minorHAnsi"/>
          <w:b/>
          <w:highlight w:val="cyan"/>
        </w:rPr>
        <w:t>:</w:t>
      </w:r>
    </w:p>
    <w:p w:rsidR="003806F9" w:rsidRPr="00B1277A" w:rsidRDefault="003806F9" w:rsidP="003806F9">
      <w:pPr>
        <w:shd w:val="clear" w:color="auto" w:fill="FFFFFF"/>
        <w:spacing w:after="0" w:line="240" w:lineRule="auto"/>
        <w:jc w:val="both"/>
        <w:rPr>
          <w:rFonts w:asciiTheme="minorHAnsi" w:hAnsiTheme="minorHAnsi" w:cstheme="minorHAnsi"/>
          <w:b/>
        </w:rPr>
      </w:pPr>
      <w:r w:rsidRPr="00B1277A">
        <w:rPr>
          <w:rFonts w:asciiTheme="minorHAnsi" w:hAnsiTheme="minorHAnsi" w:cstheme="minorHAnsi"/>
          <w:b/>
        </w:rPr>
        <w:t xml:space="preserve">Vypočítej poloměr kružnice, je-li vzdálenost středu kružnice a bodu M, ze kterého vede tečna, </w:t>
      </w:r>
      <m:oMath>
        <m:r>
          <m:rPr>
            <m:sty m:val="bi"/>
          </m:rPr>
          <w:rPr>
            <w:rFonts w:ascii="Cambria Math" w:hAnsi="Cambria Math" w:cstheme="minorHAnsi"/>
          </w:rPr>
          <m:t>20</m:t>
        </m:r>
        <m:r>
          <m:rPr>
            <m:sty m:val="bi"/>
          </m:rPr>
          <w:rPr>
            <w:rFonts w:ascii="Cambria Math" w:hAnsi="Cambria Math" w:cstheme="minorHAnsi"/>
          </w:rPr>
          <m:t>cm</m:t>
        </m:r>
      </m:oMath>
      <w:r w:rsidRPr="00B1277A">
        <w:rPr>
          <w:rFonts w:asciiTheme="minorHAnsi" w:hAnsiTheme="minorHAnsi" w:cstheme="minorHAnsi"/>
          <w:b/>
        </w:rPr>
        <w:t xml:space="preserve">. Vzdálenost bodu dotyku a bodu M je </w:t>
      </w:r>
      <m:oMath>
        <m:r>
          <m:rPr>
            <m:sty m:val="bi"/>
          </m:rPr>
          <w:rPr>
            <w:rFonts w:ascii="Cambria Math" w:hAnsi="Cambria Math" w:cstheme="minorHAnsi"/>
          </w:rPr>
          <m:t>12</m:t>
        </m:r>
        <m:r>
          <m:rPr>
            <m:sty m:val="bi"/>
          </m:rPr>
          <w:rPr>
            <w:rFonts w:ascii="Cambria Math" w:hAnsi="Cambria Math" w:cstheme="minorHAnsi"/>
          </w:rPr>
          <m:t>cm</m:t>
        </m:r>
      </m:oMath>
      <w:r w:rsidRPr="00B1277A">
        <w:rPr>
          <w:rFonts w:asciiTheme="minorHAnsi" w:hAnsiTheme="minorHAnsi" w:cstheme="minorHAnsi"/>
          <w:b/>
        </w:rPr>
        <w:t>.</w:t>
      </w:r>
    </w:p>
    <w:p w:rsidR="00BC0BC0" w:rsidRPr="00B1277A" w:rsidRDefault="00BC0BC0" w:rsidP="00DB3B7D">
      <w:pPr>
        <w:shd w:val="clear" w:color="auto" w:fill="FFFFFF"/>
        <w:spacing w:after="0" w:line="240" w:lineRule="auto"/>
        <w:jc w:val="both"/>
        <w:rPr>
          <w:rFonts w:asciiTheme="minorHAnsi" w:hAnsiTheme="minorHAnsi" w:cstheme="minorHAnsi"/>
        </w:rPr>
      </w:pPr>
    </w:p>
    <w:p w:rsidR="00BC0BC0" w:rsidRPr="00B1277A" w:rsidRDefault="001E1B87" w:rsidP="00BC0BC0">
      <w:pPr>
        <w:shd w:val="clear" w:color="auto" w:fill="FFFFFF"/>
        <w:spacing w:after="0" w:line="240" w:lineRule="auto"/>
        <w:jc w:val="both"/>
        <w:rPr>
          <w:rFonts w:asciiTheme="minorHAnsi" w:hAnsiTheme="minorHAnsi" w:cstheme="minorHAnsi"/>
          <w:b/>
        </w:rPr>
      </w:pPr>
      <w:r>
        <w:rPr>
          <w:rFonts w:asciiTheme="minorHAnsi" w:hAnsiTheme="minorHAnsi" w:cstheme="minorHAnsi"/>
          <w:b/>
          <w:highlight w:val="cyan"/>
        </w:rPr>
        <w:t>Příklad č. 8</w:t>
      </w:r>
      <w:r w:rsidR="00BC0BC0" w:rsidRPr="00B1277A">
        <w:rPr>
          <w:rFonts w:asciiTheme="minorHAnsi" w:hAnsiTheme="minorHAnsi" w:cstheme="minorHAnsi"/>
          <w:b/>
          <w:highlight w:val="cyan"/>
        </w:rPr>
        <w:t>:</w:t>
      </w:r>
    </w:p>
    <w:p w:rsidR="00BC0BC0" w:rsidRPr="00B1277A" w:rsidRDefault="00BC0BC0" w:rsidP="00BC0BC0">
      <w:pPr>
        <w:shd w:val="clear" w:color="auto" w:fill="FFFFFF"/>
        <w:spacing w:after="0" w:line="240" w:lineRule="auto"/>
        <w:jc w:val="both"/>
        <w:rPr>
          <w:rFonts w:asciiTheme="minorHAnsi" w:hAnsiTheme="minorHAnsi" w:cstheme="minorHAnsi"/>
          <w:b/>
        </w:rPr>
      </w:pPr>
      <w:r w:rsidRPr="00B1277A">
        <w:rPr>
          <w:rFonts w:asciiTheme="minorHAnsi" w:hAnsiTheme="minorHAnsi" w:cstheme="minorHAnsi"/>
          <w:b/>
        </w:rPr>
        <w:t xml:space="preserve">Je dána kružnice </w:t>
      </w:r>
      <m:oMath>
        <m:r>
          <m:rPr>
            <m:sty m:val="bi"/>
          </m:rPr>
          <w:rPr>
            <w:rFonts w:ascii="Cambria Math" w:hAnsi="Cambria Math" w:cstheme="minorHAnsi"/>
          </w:rPr>
          <m:t>k(S,r=4 cm)</m:t>
        </m:r>
      </m:oMath>
      <w:r w:rsidRPr="00B1277A">
        <w:rPr>
          <w:rFonts w:asciiTheme="minorHAnsi" w:hAnsiTheme="minorHAnsi" w:cstheme="minorHAnsi"/>
          <w:b/>
        </w:rPr>
        <w:t xml:space="preserve"> a bod </w:t>
      </w:r>
      <m:oMath>
        <m:r>
          <m:rPr>
            <m:sty m:val="bi"/>
          </m:rPr>
          <w:rPr>
            <w:rFonts w:ascii="Cambria Math" w:hAnsi="Cambria Math" w:cstheme="minorHAnsi"/>
          </w:rPr>
          <m:t>M</m:t>
        </m:r>
      </m:oMath>
      <w:r w:rsidRPr="00B1277A">
        <w:rPr>
          <w:rFonts w:asciiTheme="minorHAnsi" w:hAnsiTheme="minorHAnsi" w:cstheme="minorHAnsi"/>
          <w:b/>
        </w:rPr>
        <w:t xml:space="preserve">, pro který platí </w:t>
      </w:r>
      <m:oMath>
        <m:d>
          <m:dPr>
            <m:begChr m:val="|"/>
            <m:endChr m:val="|"/>
            <m:ctrlPr>
              <w:rPr>
                <w:rFonts w:ascii="Cambria Math" w:hAnsi="Cambria Math" w:cstheme="minorHAnsi"/>
                <w:b/>
                <w:i/>
              </w:rPr>
            </m:ctrlPr>
          </m:dPr>
          <m:e>
            <m:r>
              <m:rPr>
                <m:sty m:val="bi"/>
              </m:rPr>
              <w:rPr>
                <w:rFonts w:ascii="Cambria Math" w:hAnsi="Cambria Math" w:cstheme="minorHAnsi"/>
              </w:rPr>
              <m:t>SM</m:t>
            </m:r>
          </m:e>
        </m:d>
        <m:r>
          <m:rPr>
            <m:sty m:val="bi"/>
          </m:rPr>
          <w:rPr>
            <w:rFonts w:ascii="Cambria Math" w:hAnsi="Cambria Math" w:cstheme="minorHAnsi"/>
          </w:rPr>
          <m:t>=8 cm.</m:t>
        </m:r>
      </m:oMath>
      <w:r w:rsidRPr="00B1277A">
        <w:rPr>
          <w:rFonts w:asciiTheme="minorHAnsi" w:hAnsiTheme="minorHAnsi" w:cstheme="minorHAnsi"/>
          <w:b/>
        </w:rPr>
        <w:t xml:space="preserve"> Z bodu </w:t>
      </w:r>
      <m:oMath>
        <m:r>
          <m:rPr>
            <m:sty m:val="bi"/>
          </m:rPr>
          <w:rPr>
            <w:rFonts w:ascii="Cambria Math" w:hAnsi="Cambria Math" w:cstheme="minorHAnsi"/>
          </w:rPr>
          <m:t>M</m:t>
        </m:r>
      </m:oMath>
      <w:r w:rsidRPr="00B1277A">
        <w:rPr>
          <w:rFonts w:asciiTheme="minorHAnsi" w:hAnsiTheme="minorHAnsi" w:cstheme="minorHAnsi"/>
          <w:b/>
        </w:rPr>
        <w:t xml:space="preserve"> veďte</w:t>
      </w:r>
      <w:r w:rsidR="00C46064">
        <w:rPr>
          <w:rFonts w:asciiTheme="minorHAnsi" w:hAnsiTheme="minorHAnsi" w:cstheme="minorHAnsi"/>
          <w:b/>
        </w:rPr>
        <w:t xml:space="preserve"> (sestrojte)</w:t>
      </w:r>
      <w:r w:rsidRPr="00B1277A">
        <w:rPr>
          <w:rFonts w:asciiTheme="minorHAnsi" w:hAnsiTheme="minorHAnsi" w:cstheme="minorHAnsi"/>
          <w:b/>
        </w:rPr>
        <w:t xml:space="preserve"> tečny ke kružnici </w:t>
      </w:r>
      <m:oMath>
        <m:r>
          <m:rPr>
            <m:sty m:val="bi"/>
          </m:rPr>
          <w:rPr>
            <w:rFonts w:ascii="Cambria Math" w:hAnsi="Cambria Math" w:cstheme="minorHAnsi"/>
          </w:rPr>
          <m:t>k</m:t>
        </m:r>
      </m:oMath>
      <w:r w:rsidRPr="00B1277A">
        <w:rPr>
          <w:rFonts w:asciiTheme="minorHAnsi" w:hAnsiTheme="minorHAnsi" w:cstheme="minorHAnsi"/>
          <w:b/>
        </w:rPr>
        <w:t>. Úlohu stačí pouze narýsovat, postup konstrukce je dobrovolný.</w:t>
      </w:r>
    </w:p>
    <w:p w:rsidR="003806F9" w:rsidRPr="00B1277A" w:rsidRDefault="003806F9" w:rsidP="003806F9">
      <w:pPr>
        <w:shd w:val="clear" w:color="auto" w:fill="FFFFFF"/>
        <w:spacing w:after="0" w:line="240" w:lineRule="auto"/>
        <w:jc w:val="both"/>
        <w:rPr>
          <w:rFonts w:asciiTheme="minorHAnsi" w:hAnsiTheme="minorHAnsi" w:cstheme="minorHAnsi"/>
          <w:b/>
        </w:rPr>
      </w:pPr>
    </w:p>
    <w:p w:rsidR="003806F9" w:rsidRPr="00B1277A" w:rsidRDefault="001E1B87" w:rsidP="003806F9">
      <w:pPr>
        <w:shd w:val="clear" w:color="auto" w:fill="FFFFFF"/>
        <w:spacing w:after="0" w:line="240" w:lineRule="auto"/>
        <w:jc w:val="both"/>
        <w:rPr>
          <w:rFonts w:asciiTheme="minorHAnsi" w:hAnsiTheme="minorHAnsi" w:cstheme="minorHAnsi"/>
          <w:b/>
        </w:rPr>
      </w:pPr>
      <w:r>
        <w:rPr>
          <w:rFonts w:asciiTheme="minorHAnsi" w:hAnsiTheme="minorHAnsi" w:cstheme="minorHAnsi"/>
          <w:b/>
          <w:highlight w:val="cyan"/>
        </w:rPr>
        <w:t>Příklad č. 9</w:t>
      </w:r>
      <w:r w:rsidR="00F10A2B">
        <w:rPr>
          <w:rFonts w:asciiTheme="minorHAnsi" w:hAnsiTheme="minorHAnsi" w:cstheme="minorHAnsi"/>
          <w:b/>
          <w:highlight w:val="cyan"/>
        </w:rPr>
        <w:t xml:space="preserve"> (dobrovolný – pro uchazeče o studium na střední škole povinný)</w:t>
      </w:r>
      <w:r w:rsidR="003806F9" w:rsidRPr="00B1277A">
        <w:rPr>
          <w:rFonts w:asciiTheme="minorHAnsi" w:hAnsiTheme="minorHAnsi" w:cstheme="minorHAnsi"/>
          <w:b/>
          <w:highlight w:val="cyan"/>
        </w:rPr>
        <w:t>:</w:t>
      </w:r>
    </w:p>
    <w:p w:rsidR="003806F9" w:rsidRPr="00B1277A" w:rsidRDefault="003806F9" w:rsidP="003806F9">
      <w:pPr>
        <w:shd w:val="clear" w:color="auto" w:fill="FFFFFF"/>
        <w:spacing w:after="0" w:line="240" w:lineRule="auto"/>
        <w:jc w:val="both"/>
        <w:rPr>
          <w:rFonts w:asciiTheme="minorHAnsi" w:hAnsiTheme="minorHAnsi" w:cstheme="minorHAnsi"/>
          <w:b/>
        </w:rPr>
      </w:pPr>
      <w:r w:rsidRPr="00B1277A">
        <w:rPr>
          <w:rFonts w:asciiTheme="minorHAnsi" w:hAnsiTheme="minorHAnsi" w:cstheme="minorHAnsi"/>
          <w:b/>
        </w:rPr>
        <w:t xml:space="preserve">Nad zemí ve výšce </w:t>
      </w:r>
      <m:oMath>
        <m:r>
          <m:rPr>
            <m:sty m:val="bi"/>
          </m:rPr>
          <w:rPr>
            <w:rFonts w:ascii="Cambria Math" w:hAnsi="Cambria Math" w:cstheme="minorHAnsi"/>
          </w:rPr>
          <m:t>2000 km</m:t>
        </m:r>
      </m:oMath>
      <w:r w:rsidRPr="00B1277A">
        <w:rPr>
          <w:rFonts w:asciiTheme="minorHAnsi" w:hAnsiTheme="minorHAnsi" w:cstheme="minorHAnsi"/>
          <w:b/>
        </w:rPr>
        <w:t xml:space="preserve"> je raketa. Urči vzdálenost místa, kam dohlédne</w:t>
      </w:r>
      <w:r w:rsidR="00F36342">
        <w:rPr>
          <w:rFonts w:asciiTheme="minorHAnsi" w:hAnsiTheme="minorHAnsi" w:cstheme="minorHAnsi"/>
          <w:b/>
        </w:rPr>
        <w:t xml:space="preserve"> kosmonaut nejdál. Pro poloměr Z</w:t>
      </w:r>
      <w:r w:rsidRPr="00B1277A">
        <w:rPr>
          <w:rFonts w:asciiTheme="minorHAnsi" w:hAnsiTheme="minorHAnsi" w:cstheme="minorHAnsi"/>
          <w:b/>
        </w:rPr>
        <w:t xml:space="preserve">emě použij </w:t>
      </w:r>
      <w:r w:rsidR="00F36342">
        <w:rPr>
          <w:rFonts w:asciiTheme="minorHAnsi" w:hAnsiTheme="minorHAnsi" w:cstheme="minorHAnsi"/>
          <w:b/>
        </w:rPr>
        <w:t xml:space="preserve">přibližnou hodnotu </w:t>
      </w:r>
      <m:oMath>
        <m:r>
          <m:rPr>
            <m:sty m:val="bi"/>
          </m:rPr>
          <w:rPr>
            <w:rFonts w:ascii="Cambria Math" w:hAnsi="Cambria Math" w:cstheme="minorHAnsi"/>
          </w:rPr>
          <m:t>6400</m:t>
        </m:r>
        <m:r>
          <m:rPr>
            <m:sty m:val="bi"/>
          </m:rPr>
          <w:rPr>
            <w:rFonts w:ascii="Cambria Math" w:hAnsi="Cambria Math" w:cstheme="minorHAnsi"/>
          </w:rPr>
          <m:t>km</m:t>
        </m:r>
      </m:oMath>
      <w:r w:rsidRPr="00B1277A">
        <w:rPr>
          <w:rFonts w:asciiTheme="minorHAnsi" w:hAnsiTheme="minorHAnsi" w:cstheme="minorHAnsi"/>
          <w:b/>
        </w:rPr>
        <w:t>.</w:t>
      </w:r>
    </w:p>
    <w:p w:rsidR="00DB3B7D" w:rsidRPr="00BC0BC0" w:rsidRDefault="00DB3B7D" w:rsidP="00DB3B7D">
      <w:pPr>
        <w:shd w:val="clear" w:color="auto" w:fill="FFFFFF"/>
        <w:spacing w:after="0" w:line="240" w:lineRule="auto"/>
        <w:jc w:val="both"/>
        <w:rPr>
          <w:b/>
        </w:rPr>
      </w:pPr>
    </w:p>
    <w:p w:rsidR="00BC0BC0" w:rsidRDefault="00BC0BC0" w:rsidP="00DB3B7D">
      <w:pPr>
        <w:shd w:val="clear" w:color="auto" w:fill="FFFFFF"/>
        <w:spacing w:after="0" w:line="240" w:lineRule="auto"/>
        <w:jc w:val="both"/>
      </w:pPr>
    </w:p>
    <w:p w:rsidR="00BC0BC0" w:rsidRDefault="00BC0BC0" w:rsidP="00DB3B7D">
      <w:pPr>
        <w:shd w:val="clear" w:color="auto" w:fill="FFFFFF"/>
        <w:spacing w:after="0" w:line="240" w:lineRule="auto"/>
        <w:jc w:val="both"/>
      </w:pPr>
    </w:p>
    <w:p w:rsidR="00BC0BC0" w:rsidRDefault="00BC0BC0" w:rsidP="00DB3B7D">
      <w:pPr>
        <w:shd w:val="clear" w:color="auto" w:fill="FFFFFF"/>
        <w:spacing w:after="0" w:line="240" w:lineRule="auto"/>
        <w:jc w:val="both"/>
      </w:pPr>
    </w:p>
    <w:p w:rsidR="00BC0BC0" w:rsidRDefault="00BC0BC0" w:rsidP="00DB3B7D">
      <w:pPr>
        <w:shd w:val="clear" w:color="auto" w:fill="FFFFFF"/>
        <w:spacing w:after="0" w:line="240" w:lineRule="auto"/>
        <w:jc w:val="both"/>
      </w:pPr>
    </w:p>
    <w:p w:rsidR="00BC0BC0" w:rsidRDefault="00BC0BC0" w:rsidP="00DB3B7D">
      <w:pPr>
        <w:shd w:val="clear" w:color="auto" w:fill="FFFFFF"/>
        <w:spacing w:after="0" w:line="240" w:lineRule="auto"/>
        <w:jc w:val="both"/>
      </w:pPr>
    </w:p>
    <w:p w:rsidR="00BC0BC0" w:rsidRDefault="00BC0BC0" w:rsidP="00DB3B7D">
      <w:pPr>
        <w:shd w:val="clear" w:color="auto" w:fill="FFFFFF"/>
        <w:spacing w:after="0" w:line="240" w:lineRule="auto"/>
        <w:jc w:val="both"/>
      </w:pPr>
    </w:p>
    <w:p w:rsidR="00BC0BC0" w:rsidRDefault="00BC0BC0" w:rsidP="00DB3B7D">
      <w:pPr>
        <w:shd w:val="clear" w:color="auto" w:fill="FFFFFF"/>
        <w:spacing w:after="0" w:line="240" w:lineRule="auto"/>
        <w:jc w:val="both"/>
      </w:pPr>
    </w:p>
    <w:p w:rsidR="00BC0BC0" w:rsidRDefault="00BC0BC0" w:rsidP="00DB3B7D">
      <w:pPr>
        <w:shd w:val="clear" w:color="auto" w:fill="FFFFFF"/>
        <w:spacing w:after="0" w:line="240" w:lineRule="auto"/>
        <w:jc w:val="both"/>
      </w:pPr>
    </w:p>
    <w:p w:rsidR="00BC0BC0" w:rsidRDefault="00BC0BC0" w:rsidP="00DB3B7D">
      <w:pPr>
        <w:shd w:val="clear" w:color="auto" w:fill="FFFFFF"/>
        <w:spacing w:after="0" w:line="240" w:lineRule="auto"/>
        <w:jc w:val="both"/>
      </w:pPr>
    </w:p>
    <w:p w:rsidR="00BC0BC0" w:rsidRDefault="00BC0BC0" w:rsidP="00DB3B7D">
      <w:pPr>
        <w:shd w:val="clear" w:color="auto" w:fill="FFFFFF"/>
        <w:spacing w:after="0" w:line="240" w:lineRule="auto"/>
        <w:jc w:val="both"/>
      </w:pPr>
    </w:p>
    <w:p w:rsidR="001073FC" w:rsidRPr="00DB3B7D" w:rsidRDefault="001073FC" w:rsidP="00DB3B7D">
      <w:pPr>
        <w:shd w:val="clear" w:color="auto" w:fill="FFFFFF"/>
        <w:spacing w:after="0" w:line="240" w:lineRule="auto"/>
        <w:jc w:val="both"/>
      </w:pPr>
      <w:bookmarkStart w:id="0" w:name="_GoBack"/>
      <w:bookmarkEnd w:id="0"/>
    </w:p>
    <w:sectPr w:rsidR="001073FC" w:rsidRPr="00DB3B7D" w:rsidSect="002B3678">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F92"/>
    <w:multiLevelType w:val="hybridMultilevel"/>
    <w:tmpl w:val="4C20F2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375A01"/>
    <w:multiLevelType w:val="hybridMultilevel"/>
    <w:tmpl w:val="50427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257DE6"/>
    <w:multiLevelType w:val="hybridMultilevel"/>
    <w:tmpl w:val="6C1A79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5A48A1"/>
    <w:multiLevelType w:val="hybridMultilevel"/>
    <w:tmpl w:val="864EC1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655099"/>
    <w:multiLevelType w:val="hybridMultilevel"/>
    <w:tmpl w:val="9502F0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D04F65"/>
    <w:multiLevelType w:val="hybridMultilevel"/>
    <w:tmpl w:val="24AAF23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881462E"/>
    <w:multiLevelType w:val="hybridMultilevel"/>
    <w:tmpl w:val="15C0ECB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E803BFE"/>
    <w:multiLevelType w:val="hybridMultilevel"/>
    <w:tmpl w:val="8042C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BA5EF4"/>
    <w:multiLevelType w:val="hybridMultilevel"/>
    <w:tmpl w:val="D5C80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611A95"/>
    <w:multiLevelType w:val="hybridMultilevel"/>
    <w:tmpl w:val="F8F8EC0E"/>
    <w:lvl w:ilvl="0" w:tplc="FAA42CF4">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27633862"/>
    <w:multiLevelType w:val="hybridMultilevel"/>
    <w:tmpl w:val="91CE1F1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8730D64"/>
    <w:multiLevelType w:val="hybridMultilevel"/>
    <w:tmpl w:val="C6A43F92"/>
    <w:lvl w:ilvl="0" w:tplc="568CCAC0">
      <w:start w:val="1"/>
      <w:numFmt w:val="decimal"/>
      <w:lvlText w:val="%1."/>
      <w:lvlJc w:val="left"/>
      <w:pPr>
        <w:tabs>
          <w:tab w:val="num" w:pos="720"/>
        </w:tabs>
        <w:ind w:left="720" w:hanging="360"/>
      </w:pPr>
    </w:lvl>
    <w:lvl w:ilvl="1" w:tplc="BBDA28D8" w:tentative="1">
      <w:start w:val="1"/>
      <w:numFmt w:val="decimal"/>
      <w:lvlText w:val="%2."/>
      <w:lvlJc w:val="left"/>
      <w:pPr>
        <w:tabs>
          <w:tab w:val="num" w:pos="1440"/>
        </w:tabs>
        <w:ind w:left="1440" w:hanging="360"/>
      </w:pPr>
    </w:lvl>
    <w:lvl w:ilvl="2" w:tplc="651666EC" w:tentative="1">
      <w:start w:val="1"/>
      <w:numFmt w:val="decimal"/>
      <w:lvlText w:val="%3."/>
      <w:lvlJc w:val="left"/>
      <w:pPr>
        <w:tabs>
          <w:tab w:val="num" w:pos="2160"/>
        </w:tabs>
        <w:ind w:left="2160" w:hanging="360"/>
      </w:pPr>
    </w:lvl>
    <w:lvl w:ilvl="3" w:tplc="EF30AD36" w:tentative="1">
      <w:start w:val="1"/>
      <w:numFmt w:val="decimal"/>
      <w:lvlText w:val="%4."/>
      <w:lvlJc w:val="left"/>
      <w:pPr>
        <w:tabs>
          <w:tab w:val="num" w:pos="2880"/>
        </w:tabs>
        <w:ind w:left="2880" w:hanging="360"/>
      </w:pPr>
    </w:lvl>
    <w:lvl w:ilvl="4" w:tplc="6FDE3BBA" w:tentative="1">
      <w:start w:val="1"/>
      <w:numFmt w:val="decimal"/>
      <w:lvlText w:val="%5."/>
      <w:lvlJc w:val="left"/>
      <w:pPr>
        <w:tabs>
          <w:tab w:val="num" w:pos="3600"/>
        </w:tabs>
        <w:ind w:left="3600" w:hanging="360"/>
      </w:pPr>
    </w:lvl>
    <w:lvl w:ilvl="5" w:tplc="DC7CFE36" w:tentative="1">
      <w:start w:val="1"/>
      <w:numFmt w:val="decimal"/>
      <w:lvlText w:val="%6."/>
      <w:lvlJc w:val="left"/>
      <w:pPr>
        <w:tabs>
          <w:tab w:val="num" w:pos="4320"/>
        </w:tabs>
        <w:ind w:left="4320" w:hanging="360"/>
      </w:pPr>
    </w:lvl>
    <w:lvl w:ilvl="6" w:tplc="E654A57E" w:tentative="1">
      <w:start w:val="1"/>
      <w:numFmt w:val="decimal"/>
      <w:lvlText w:val="%7."/>
      <w:lvlJc w:val="left"/>
      <w:pPr>
        <w:tabs>
          <w:tab w:val="num" w:pos="5040"/>
        </w:tabs>
        <w:ind w:left="5040" w:hanging="360"/>
      </w:pPr>
    </w:lvl>
    <w:lvl w:ilvl="7" w:tplc="69184144" w:tentative="1">
      <w:start w:val="1"/>
      <w:numFmt w:val="decimal"/>
      <w:lvlText w:val="%8."/>
      <w:lvlJc w:val="left"/>
      <w:pPr>
        <w:tabs>
          <w:tab w:val="num" w:pos="5760"/>
        </w:tabs>
        <w:ind w:left="5760" w:hanging="360"/>
      </w:pPr>
    </w:lvl>
    <w:lvl w:ilvl="8" w:tplc="2B1C3264" w:tentative="1">
      <w:start w:val="1"/>
      <w:numFmt w:val="decimal"/>
      <w:lvlText w:val="%9."/>
      <w:lvlJc w:val="left"/>
      <w:pPr>
        <w:tabs>
          <w:tab w:val="num" w:pos="6480"/>
        </w:tabs>
        <w:ind w:left="6480" w:hanging="360"/>
      </w:pPr>
    </w:lvl>
  </w:abstractNum>
  <w:abstractNum w:abstractNumId="12" w15:restartNumberingAfterBreak="0">
    <w:nsid w:val="41BF76EA"/>
    <w:multiLevelType w:val="hybridMultilevel"/>
    <w:tmpl w:val="A718B24C"/>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3" w15:restartNumberingAfterBreak="0">
    <w:nsid w:val="42C825A6"/>
    <w:multiLevelType w:val="hybridMultilevel"/>
    <w:tmpl w:val="10969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627316"/>
    <w:multiLevelType w:val="hybridMultilevel"/>
    <w:tmpl w:val="C4D0FF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4A21154D"/>
    <w:multiLevelType w:val="hybridMultilevel"/>
    <w:tmpl w:val="D1AEA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CA7853"/>
    <w:multiLevelType w:val="hybridMultilevel"/>
    <w:tmpl w:val="9998D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7E66FC"/>
    <w:multiLevelType w:val="hybridMultilevel"/>
    <w:tmpl w:val="492CA0E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6A8B32AB"/>
    <w:multiLevelType w:val="hybridMultilevel"/>
    <w:tmpl w:val="A54CD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C54C32"/>
    <w:multiLevelType w:val="hybridMultilevel"/>
    <w:tmpl w:val="C144E8C6"/>
    <w:lvl w:ilvl="0" w:tplc="0DF8450E">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B5B2A7B"/>
    <w:multiLevelType w:val="hybridMultilevel"/>
    <w:tmpl w:val="E452B57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7E332E51"/>
    <w:multiLevelType w:val="hybridMultilevel"/>
    <w:tmpl w:val="D8B891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152496"/>
    <w:multiLevelType w:val="hybridMultilevel"/>
    <w:tmpl w:val="1C2E8D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3"/>
  </w:num>
  <w:num w:numId="3">
    <w:abstractNumId w:val="21"/>
  </w:num>
  <w:num w:numId="4">
    <w:abstractNumId w:val="16"/>
  </w:num>
  <w:num w:numId="5">
    <w:abstractNumId w:val="15"/>
  </w:num>
  <w:num w:numId="6">
    <w:abstractNumId w:val="5"/>
  </w:num>
  <w:num w:numId="7">
    <w:abstractNumId w:val="9"/>
  </w:num>
  <w:num w:numId="8">
    <w:abstractNumId w:val="19"/>
  </w:num>
  <w:num w:numId="9">
    <w:abstractNumId w:val="18"/>
  </w:num>
  <w:num w:numId="10">
    <w:abstractNumId w:val="14"/>
  </w:num>
  <w:num w:numId="11">
    <w:abstractNumId w:val="13"/>
  </w:num>
  <w:num w:numId="12">
    <w:abstractNumId w:val="8"/>
  </w:num>
  <w:num w:numId="13">
    <w:abstractNumId w:val="1"/>
  </w:num>
  <w:num w:numId="14">
    <w:abstractNumId w:val="11"/>
  </w:num>
  <w:num w:numId="15">
    <w:abstractNumId w:val="0"/>
  </w:num>
  <w:num w:numId="16">
    <w:abstractNumId w:val="10"/>
  </w:num>
  <w:num w:numId="17">
    <w:abstractNumId w:val="7"/>
  </w:num>
  <w:num w:numId="18">
    <w:abstractNumId w:val="17"/>
  </w:num>
  <w:num w:numId="19">
    <w:abstractNumId w:val="12"/>
  </w:num>
  <w:num w:numId="20">
    <w:abstractNumId w:val="2"/>
  </w:num>
  <w:num w:numId="21">
    <w:abstractNumId w:val="6"/>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26"/>
    <w:rsid w:val="000045CE"/>
    <w:rsid w:val="00017C2D"/>
    <w:rsid w:val="00020061"/>
    <w:rsid w:val="000D22DA"/>
    <w:rsid w:val="000E4A82"/>
    <w:rsid w:val="001073FC"/>
    <w:rsid w:val="00123E9A"/>
    <w:rsid w:val="001349C6"/>
    <w:rsid w:val="00141E28"/>
    <w:rsid w:val="00177B2C"/>
    <w:rsid w:val="001A19BD"/>
    <w:rsid w:val="001E1B87"/>
    <w:rsid w:val="001E7DE1"/>
    <w:rsid w:val="00205F91"/>
    <w:rsid w:val="00282709"/>
    <w:rsid w:val="0029378A"/>
    <w:rsid w:val="002B2C5E"/>
    <w:rsid w:val="002B3678"/>
    <w:rsid w:val="002E0BA6"/>
    <w:rsid w:val="003179ED"/>
    <w:rsid w:val="00331D4C"/>
    <w:rsid w:val="003433F7"/>
    <w:rsid w:val="003544EC"/>
    <w:rsid w:val="003806F9"/>
    <w:rsid w:val="00382344"/>
    <w:rsid w:val="003B07A8"/>
    <w:rsid w:val="00436B1E"/>
    <w:rsid w:val="00530EBA"/>
    <w:rsid w:val="00543935"/>
    <w:rsid w:val="00553396"/>
    <w:rsid w:val="00596EEA"/>
    <w:rsid w:val="005E64E0"/>
    <w:rsid w:val="005E758A"/>
    <w:rsid w:val="00620350"/>
    <w:rsid w:val="00623C86"/>
    <w:rsid w:val="00642426"/>
    <w:rsid w:val="006A0BDA"/>
    <w:rsid w:val="006A6A69"/>
    <w:rsid w:val="006D0BDC"/>
    <w:rsid w:val="00704B52"/>
    <w:rsid w:val="00707D70"/>
    <w:rsid w:val="00711E38"/>
    <w:rsid w:val="0072493F"/>
    <w:rsid w:val="0072720F"/>
    <w:rsid w:val="00760061"/>
    <w:rsid w:val="00776D53"/>
    <w:rsid w:val="007A60CB"/>
    <w:rsid w:val="00824B89"/>
    <w:rsid w:val="008330A3"/>
    <w:rsid w:val="008525EA"/>
    <w:rsid w:val="00865BF6"/>
    <w:rsid w:val="00872428"/>
    <w:rsid w:val="008925C1"/>
    <w:rsid w:val="008A6F72"/>
    <w:rsid w:val="008F292F"/>
    <w:rsid w:val="00904C51"/>
    <w:rsid w:val="009243D3"/>
    <w:rsid w:val="00985BCD"/>
    <w:rsid w:val="009A2FB3"/>
    <w:rsid w:val="009F558E"/>
    <w:rsid w:val="00A07A8E"/>
    <w:rsid w:val="00A45AE8"/>
    <w:rsid w:val="00A5141C"/>
    <w:rsid w:val="00A54BE5"/>
    <w:rsid w:val="00A6591A"/>
    <w:rsid w:val="00A73507"/>
    <w:rsid w:val="00A82A92"/>
    <w:rsid w:val="00A90AF0"/>
    <w:rsid w:val="00A952DD"/>
    <w:rsid w:val="00AA6CB6"/>
    <w:rsid w:val="00B1277A"/>
    <w:rsid w:val="00B6151D"/>
    <w:rsid w:val="00BA22D8"/>
    <w:rsid w:val="00BC0BC0"/>
    <w:rsid w:val="00BF53FF"/>
    <w:rsid w:val="00BF5899"/>
    <w:rsid w:val="00BF6E09"/>
    <w:rsid w:val="00C46064"/>
    <w:rsid w:val="00C7195F"/>
    <w:rsid w:val="00C97072"/>
    <w:rsid w:val="00D82F76"/>
    <w:rsid w:val="00DA44F8"/>
    <w:rsid w:val="00DB3B7D"/>
    <w:rsid w:val="00DB5016"/>
    <w:rsid w:val="00DB7DA8"/>
    <w:rsid w:val="00E07303"/>
    <w:rsid w:val="00E07A77"/>
    <w:rsid w:val="00E42C36"/>
    <w:rsid w:val="00E84651"/>
    <w:rsid w:val="00F10A2B"/>
    <w:rsid w:val="00F27992"/>
    <w:rsid w:val="00F36342"/>
    <w:rsid w:val="00F52432"/>
    <w:rsid w:val="00F7236F"/>
    <w:rsid w:val="00FA5A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27BE"/>
  <w15:chartTrackingRefBased/>
  <w15:docId w15:val="{36B885BA-CAC8-484A-A564-E9D6A63D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42426"/>
    <w:rPr>
      <w:color w:val="808080"/>
    </w:rPr>
  </w:style>
  <w:style w:type="paragraph" w:styleId="Odstavecseseznamem">
    <w:name w:val="List Paragraph"/>
    <w:basedOn w:val="Normln"/>
    <w:uiPriority w:val="34"/>
    <w:qFormat/>
    <w:rsid w:val="00642426"/>
    <w:pPr>
      <w:ind w:left="720"/>
      <w:contextualSpacing/>
    </w:pPr>
  </w:style>
  <w:style w:type="table" w:styleId="Mkatabulky">
    <w:name w:val="Table Grid"/>
    <w:basedOn w:val="Normlntabulka"/>
    <w:uiPriority w:val="39"/>
    <w:rsid w:val="00707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C97072"/>
    <w:pPr>
      <w:spacing w:before="100" w:beforeAutospacing="1" w:after="100" w:afterAutospacing="1" w:line="240" w:lineRule="auto"/>
    </w:pPr>
    <w:rPr>
      <w:rFonts w:ascii="Times New Roman" w:eastAsia="Times New Roman" w:hAnsi="Times New Roman"/>
      <w:sz w:val="24"/>
      <w:szCs w:val="24"/>
      <w:lang w:eastAsia="cs-CZ"/>
    </w:rPr>
  </w:style>
  <w:style w:type="character" w:styleId="Zdraznn">
    <w:name w:val="Emphasis"/>
    <w:basedOn w:val="Standardnpsmoodstavce"/>
    <w:uiPriority w:val="20"/>
    <w:qFormat/>
    <w:rsid w:val="00E07A77"/>
    <w:rPr>
      <w:i/>
      <w:iCs/>
    </w:rPr>
  </w:style>
  <w:style w:type="paragraph" w:styleId="Textbubliny">
    <w:name w:val="Balloon Text"/>
    <w:basedOn w:val="Normln"/>
    <w:link w:val="TextbublinyChar"/>
    <w:uiPriority w:val="99"/>
    <w:semiHidden/>
    <w:unhideWhenUsed/>
    <w:rsid w:val="002E0B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0BA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177">
      <w:bodyDiv w:val="1"/>
      <w:marLeft w:val="0"/>
      <w:marRight w:val="0"/>
      <w:marTop w:val="0"/>
      <w:marBottom w:val="0"/>
      <w:divBdr>
        <w:top w:val="none" w:sz="0" w:space="0" w:color="auto"/>
        <w:left w:val="none" w:sz="0" w:space="0" w:color="auto"/>
        <w:bottom w:val="none" w:sz="0" w:space="0" w:color="auto"/>
        <w:right w:val="none" w:sz="0" w:space="0" w:color="auto"/>
      </w:divBdr>
    </w:div>
    <w:div w:id="322127648">
      <w:bodyDiv w:val="1"/>
      <w:marLeft w:val="0"/>
      <w:marRight w:val="0"/>
      <w:marTop w:val="0"/>
      <w:marBottom w:val="0"/>
      <w:divBdr>
        <w:top w:val="none" w:sz="0" w:space="0" w:color="auto"/>
        <w:left w:val="none" w:sz="0" w:space="0" w:color="auto"/>
        <w:bottom w:val="none" w:sz="0" w:space="0" w:color="auto"/>
        <w:right w:val="none" w:sz="0" w:space="0" w:color="auto"/>
      </w:divBdr>
    </w:div>
    <w:div w:id="538012588">
      <w:bodyDiv w:val="1"/>
      <w:marLeft w:val="0"/>
      <w:marRight w:val="0"/>
      <w:marTop w:val="0"/>
      <w:marBottom w:val="0"/>
      <w:divBdr>
        <w:top w:val="none" w:sz="0" w:space="0" w:color="auto"/>
        <w:left w:val="none" w:sz="0" w:space="0" w:color="auto"/>
        <w:bottom w:val="none" w:sz="0" w:space="0" w:color="auto"/>
        <w:right w:val="none" w:sz="0" w:space="0" w:color="auto"/>
      </w:divBdr>
    </w:div>
    <w:div w:id="974139679">
      <w:bodyDiv w:val="1"/>
      <w:marLeft w:val="0"/>
      <w:marRight w:val="0"/>
      <w:marTop w:val="0"/>
      <w:marBottom w:val="0"/>
      <w:divBdr>
        <w:top w:val="none" w:sz="0" w:space="0" w:color="auto"/>
        <w:left w:val="none" w:sz="0" w:space="0" w:color="auto"/>
        <w:bottom w:val="none" w:sz="0" w:space="0" w:color="auto"/>
        <w:right w:val="none" w:sz="0" w:space="0" w:color="auto"/>
      </w:divBdr>
      <w:divsChild>
        <w:div w:id="2062629570">
          <w:marLeft w:val="806"/>
          <w:marRight w:val="0"/>
          <w:marTop w:val="106"/>
          <w:marBottom w:val="0"/>
          <w:divBdr>
            <w:top w:val="none" w:sz="0" w:space="0" w:color="auto"/>
            <w:left w:val="none" w:sz="0" w:space="0" w:color="auto"/>
            <w:bottom w:val="none" w:sz="0" w:space="0" w:color="auto"/>
            <w:right w:val="none" w:sz="0" w:space="0" w:color="auto"/>
          </w:divBdr>
        </w:div>
      </w:divsChild>
    </w:div>
    <w:div w:id="1918323601">
      <w:bodyDiv w:val="1"/>
      <w:marLeft w:val="0"/>
      <w:marRight w:val="0"/>
      <w:marTop w:val="0"/>
      <w:marBottom w:val="0"/>
      <w:divBdr>
        <w:top w:val="none" w:sz="0" w:space="0" w:color="auto"/>
        <w:left w:val="none" w:sz="0" w:space="0" w:color="auto"/>
        <w:bottom w:val="none" w:sz="0" w:space="0" w:color="auto"/>
        <w:right w:val="none" w:sz="0" w:space="0" w:color="auto"/>
      </w:divBdr>
    </w:div>
    <w:div w:id="1972132282">
      <w:bodyDiv w:val="1"/>
      <w:marLeft w:val="0"/>
      <w:marRight w:val="0"/>
      <w:marTop w:val="0"/>
      <w:marBottom w:val="0"/>
      <w:divBdr>
        <w:top w:val="none" w:sz="0" w:space="0" w:color="auto"/>
        <w:left w:val="none" w:sz="0" w:space="0" w:color="auto"/>
        <w:bottom w:val="none" w:sz="0" w:space="0" w:color="auto"/>
        <w:right w:val="none" w:sz="0" w:space="0" w:color="auto"/>
      </w:divBdr>
      <w:divsChild>
        <w:div w:id="961182156">
          <w:marLeft w:val="0"/>
          <w:marRight w:val="0"/>
          <w:marTop w:val="0"/>
          <w:marBottom w:val="0"/>
          <w:divBdr>
            <w:top w:val="none" w:sz="0" w:space="0" w:color="auto"/>
            <w:left w:val="none" w:sz="0" w:space="0" w:color="auto"/>
            <w:bottom w:val="none" w:sz="0" w:space="0" w:color="auto"/>
            <w:right w:val="none" w:sz="0" w:space="0" w:color="auto"/>
          </w:divBdr>
        </w:div>
        <w:div w:id="616717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2750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zastupce</dc:creator>
  <cp:keywords/>
  <dc:description/>
  <cp:lastModifiedBy>zastupce</cp:lastModifiedBy>
  <cp:revision>2</cp:revision>
  <cp:lastPrinted>2020-04-02T11:25:00Z</cp:lastPrinted>
  <dcterms:created xsi:type="dcterms:W3CDTF">2020-04-14T04:44:00Z</dcterms:created>
  <dcterms:modified xsi:type="dcterms:W3CDTF">2020-04-14T04:44:00Z</dcterms:modified>
</cp:coreProperties>
</file>