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2426" w:rsidRPr="00BF6E09" w:rsidRDefault="00642426" w:rsidP="00642426">
      <w:pPr>
        <w:jc w:val="center"/>
        <w:rPr>
          <w:b/>
          <w:highlight w:val="yellow"/>
        </w:rPr>
      </w:pPr>
      <w:r w:rsidRPr="00BF6E09">
        <w:rPr>
          <w:b/>
          <w:highlight w:val="yellow"/>
        </w:rPr>
        <w:t>Matematika – IX. A</w:t>
      </w:r>
    </w:p>
    <w:p w:rsidR="00436B1E" w:rsidRDefault="00642426" w:rsidP="00A73507">
      <w:pPr>
        <w:jc w:val="center"/>
        <w:rPr>
          <w:b/>
        </w:rPr>
      </w:pPr>
      <w:r w:rsidRPr="00BF6E09">
        <w:rPr>
          <w:b/>
          <w:highlight w:val="yellow"/>
        </w:rPr>
        <w:t xml:space="preserve">(domácí činnost </w:t>
      </w:r>
      <w:r w:rsidR="001C6FDB">
        <w:rPr>
          <w:b/>
          <w:highlight w:val="yellow"/>
        </w:rPr>
        <w:t>na den 28</w:t>
      </w:r>
      <w:r w:rsidR="00E42C36">
        <w:rPr>
          <w:b/>
          <w:highlight w:val="yellow"/>
        </w:rPr>
        <w:t>. 4</w:t>
      </w:r>
      <w:r w:rsidR="00282709" w:rsidRPr="00BF6E09">
        <w:rPr>
          <w:b/>
          <w:highlight w:val="yellow"/>
        </w:rPr>
        <w:t>. 2020</w:t>
      </w:r>
      <w:r w:rsidRPr="00BF6E09">
        <w:rPr>
          <w:b/>
          <w:highlight w:val="yellow"/>
        </w:rPr>
        <w:t>)</w:t>
      </w:r>
    </w:p>
    <w:p w:rsidR="00A73507" w:rsidRDefault="00A73507" w:rsidP="00A73507">
      <w:pPr>
        <w:jc w:val="center"/>
        <w:rPr>
          <w:b/>
        </w:rPr>
      </w:pPr>
    </w:p>
    <w:p w:rsidR="00282709" w:rsidRDefault="00642426" w:rsidP="00642426">
      <w:pPr>
        <w:rPr>
          <w:b/>
        </w:rPr>
      </w:pPr>
      <w:r w:rsidRPr="002B3678">
        <w:rPr>
          <w:b/>
          <w:highlight w:val="yellow"/>
        </w:rPr>
        <w:t xml:space="preserve">Téma: </w:t>
      </w:r>
      <w:r w:rsidR="00177B2C">
        <w:rPr>
          <w:b/>
        </w:rPr>
        <w:t xml:space="preserve"> </w:t>
      </w:r>
      <w:r w:rsidR="005E5968">
        <w:rPr>
          <w:b/>
        </w:rPr>
        <w:t>Nepřímá úměrnost –</w:t>
      </w:r>
      <w:r w:rsidR="001C6FDB">
        <w:rPr>
          <w:b/>
        </w:rPr>
        <w:t xml:space="preserve"> graf funkce v závislosti na koeficientu nepřímé úměrnosti </w:t>
      </w:r>
      <m:oMath>
        <m:r>
          <m:rPr>
            <m:sty m:val="bi"/>
          </m:rPr>
          <w:rPr>
            <w:rFonts w:ascii="Cambria Math" w:hAnsi="Cambria Math"/>
          </w:rPr>
          <m:t>k</m:t>
        </m:r>
      </m:oMath>
      <w:r w:rsidR="001C6FDB">
        <w:rPr>
          <w:b/>
        </w:rPr>
        <w:t>.</w:t>
      </w:r>
    </w:p>
    <w:p w:rsidR="00177B2C" w:rsidRDefault="00282709" w:rsidP="00B72DF9">
      <w:pPr>
        <w:rPr>
          <w:b/>
        </w:rPr>
      </w:pPr>
      <w:r w:rsidRPr="00282709">
        <w:rPr>
          <w:b/>
          <w:highlight w:val="yellow"/>
        </w:rPr>
        <w:t>Číslo hodiny:</w:t>
      </w:r>
      <w:r w:rsidR="001C6FDB">
        <w:rPr>
          <w:b/>
        </w:rPr>
        <w:t xml:space="preserve"> 141</w:t>
      </w:r>
    </w:p>
    <w:p w:rsidR="00B72DF9" w:rsidRDefault="00B72DF9" w:rsidP="001C6FDB">
      <w:pPr>
        <w:pStyle w:val="Odstavecseseznamem"/>
        <w:numPr>
          <w:ilvl w:val="0"/>
          <w:numId w:val="11"/>
        </w:numPr>
        <w:jc w:val="both"/>
      </w:pPr>
      <w:r w:rsidRPr="00B72DF9">
        <w:t xml:space="preserve">Dnešní </w:t>
      </w:r>
      <w:r w:rsidR="005E5968">
        <w:t xml:space="preserve">hodinu si </w:t>
      </w:r>
      <w:r w:rsidR="001C6FDB">
        <w:t>ukážeme, jak bude vypadat graf funkce nepřímá úměrnost při měnícím se koeficientu</w:t>
      </w:r>
      <w:r w:rsidR="00101A2E">
        <w:t xml:space="preserve"> nepřímé úměrnosti</w:t>
      </w:r>
      <w:r w:rsidR="001C6FDB">
        <w:t xml:space="preserve"> </w:t>
      </w:r>
      <m:oMath>
        <m:r>
          <w:rPr>
            <w:rFonts w:ascii="Cambria Math" w:hAnsi="Cambria Math"/>
          </w:rPr>
          <m:t>k</m:t>
        </m:r>
      </m:oMath>
      <w:r w:rsidR="001C6FDB">
        <w:t>.</w:t>
      </w:r>
    </w:p>
    <w:p w:rsidR="006D1886" w:rsidRDefault="00B72DF9" w:rsidP="006D1886">
      <w:pPr>
        <w:pStyle w:val="Odstavecseseznamem"/>
        <w:numPr>
          <w:ilvl w:val="0"/>
          <w:numId w:val="11"/>
        </w:numPr>
        <w:jc w:val="both"/>
      </w:pPr>
      <w:r>
        <w:t xml:space="preserve">V učebnici algebry </w:t>
      </w:r>
      <w:r w:rsidR="006D1886">
        <w:t>jsou podobn</w:t>
      </w:r>
      <w:r w:rsidR="005E5968">
        <w:t>é příklady zadány n</w:t>
      </w:r>
      <w:r w:rsidR="001C6FDB">
        <w:t>a stranách 118 – 121</w:t>
      </w:r>
      <w:r w:rsidR="006D1886">
        <w:t>.</w:t>
      </w:r>
    </w:p>
    <w:p w:rsidR="005E5968" w:rsidRDefault="005E5968" w:rsidP="006D1886">
      <w:pPr>
        <w:pStyle w:val="Odstavecseseznamem"/>
        <w:numPr>
          <w:ilvl w:val="0"/>
          <w:numId w:val="11"/>
        </w:numPr>
        <w:jc w:val="both"/>
      </w:pPr>
      <w:r>
        <w:t>Tento týden budou pouze hodiny algebry.</w:t>
      </w:r>
    </w:p>
    <w:p w:rsidR="00B72DF9" w:rsidRDefault="005E5968" w:rsidP="001C6FDB">
      <w:pPr>
        <w:pStyle w:val="Odstavecseseznamem"/>
        <w:numPr>
          <w:ilvl w:val="0"/>
          <w:numId w:val="11"/>
        </w:numPr>
        <w:jc w:val="both"/>
        <w:rPr>
          <w:highlight w:val="green"/>
        </w:rPr>
      </w:pPr>
      <w:r w:rsidRPr="005E5968">
        <w:rPr>
          <w:highlight w:val="green"/>
        </w:rPr>
        <w:t>Upozorňuji na odevzdání kont</w:t>
      </w:r>
      <w:r w:rsidR="001C6FDB">
        <w:rPr>
          <w:highlight w:val="green"/>
        </w:rPr>
        <w:t>rolního úkolu č. 6 do dnešních</w:t>
      </w:r>
      <w:r w:rsidRPr="005E5968">
        <w:rPr>
          <w:highlight w:val="green"/>
        </w:rPr>
        <w:t xml:space="preserve"> 12 hodin.</w:t>
      </w:r>
    </w:p>
    <w:p w:rsidR="001C6FDB" w:rsidRPr="001C6FDB" w:rsidRDefault="001C6FDB" w:rsidP="001C6FDB">
      <w:pPr>
        <w:pStyle w:val="Odstavecseseznamem"/>
        <w:jc w:val="both"/>
        <w:rPr>
          <w:highlight w:val="green"/>
        </w:rPr>
      </w:pPr>
    </w:p>
    <w:p w:rsidR="002A3665" w:rsidRPr="002A3665" w:rsidRDefault="002A3665" w:rsidP="00B72DF9">
      <w:pPr>
        <w:jc w:val="both"/>
        <w:rPr>
          <w:b/>
        </w:rPr>
      </w:pPr>
      <w:r w:rsidRPr="002A3665">
        <w:rPr>
          <w:b/>
          <w:highlight w:val="yellow"/>
        </w:rPr>
        <w:t>Zápis:</w:t>
      </w:r>
    </w:p>
    <w:p w:rsidR="00F10D29" w:rsidRDefault="00F10D29" w:rsidP="00F10D29">
      <w:pPr>
        <w:jc w:val="both"/>
        <w:rPr>
          <w:b/>
        </w:rPr>
      </w:pPr>
      <w:r w:rsidRPr="00F10D29">
        <w:rPr>
          <w:b/>
          <w:highlight w:val="cyan"/>
        </w:rPr>
        <w:t>Příklad č. 1:</w:t>
      </w:r>
    </w:p>
    <w:p w:rsidR="00B40127" w:rsidRDefault="001C6FDB" w:rsidP="00B40127">
      <w:pPr>
        <w:jc w:val="both"/>
      </w:pPr>
      <w:r>
        <w:t xml:space="preserve">Sestrojte graf funkce nepřímé úměrnosti </w:t>
      </w:r>
      <m:oMath>
        <m:r>
          <w:rPr>
            <w:rFonts w:ascii="Cambria Math" w:hAnsi="Cambria Math"/>
          </w:rPr>
          <m:t>f:y=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</m:oMath>
      <w:r>
        <w:t>. Do tabulky dosazujte i záporné hodnoty.</w:t>
      </w:r>
    </w:p>
    <w:p w:rsidR="00F10D29" w:rsidRDefault="00F10D29" w:rsidP="00F10D29">
      <w:pPr>
        <w:jc w:val="both"/>
        <w:rPr>
          <w:b/>
        </w:rPr>
      </w:pPr>
      <w:r w:rsidRPr="00416BDC">
        <w:rPr>
          <w:b/>
          <w:highlight w:val="yellow"/>
        </w:rPr>
        <w:t>Řešení:</w:t>
      </w:r>
    </w:p>
    <w:p w:rsidR="001C6FDB" w:rsidRDefault="00A72F92" w:rsidP="00A72F92">
      <w:pPr>
        <w:pStyle w:val="Odstavecseseznamem"/>
        <w:numPr>
          <w:ilvl w:val="0"/>
          <w:numId w:val="31"/>
        </w:numPr>
        <w:jc w:val="both"/>
        <w:rPr>
          <w:b/>
        </w:rPr>
      </w:pPr>
      <w:r>
        <w:rPr>
          <w:b/>
        </w:rPr>
        <w:t>Vyplníme si tabulku:</w:t>
      </w:r>
    </w:p>
    <w:p w:rsidR="00A72F92" w:rsidRDefault="00A72F92" w:rsidP="00A72F92">
      <w:pPr>
        <w:pStyle w:val="Odstavecseseznamem"/>
        <w:jc w:val="both"/>
        <w:rPr>
          <w:b/>
        </w:rPr>
      </w:pPr>
    </w:p>
    <w:tbl>
      <w:tblPr>
        <w:tblStyle w:val="Mkatabulky"/>
        <w:tblW w:w="0" w:type="auto"/>
        <w:tblInd w:w="720" w:type="dxa"/>
        <w:tblLook w:val="04A0" w:firstRow="1" w:lastRow="0" w:firstColumn="1" w:lastColumn="0" w:noHBand="0" w:noVBand="1"/>
      </w:tblPr>
      <w:tblGrid>
        <w:gridCol w:w="851"/>
        <w:gridCol w:w="539"/>
        <w:gridCol w:w="539"/>
        <w:gridCol w:w="521"/>
        <w:gridCol w:w="633"/>
        <w:gridCol w:w="633"/>
        <w:gridCol w:w="548"/>
        <w:gridCol w:w="715"/>
        <w:gridCol w:w="501"/>
        <w:gridCol w:w="524"/>
        <w:gridCol w:w="438"/>
        <w:gridCol w:w="435"/>
        <w:gridCol w:w="435"/>
        <w:gridCol w:w="435"/>
      </w:tblGrid>
      <w:tr w:rsidR="00A72F92" w:rsidTr="00A72F92">
        <w:tc>
          <w:tcPr>
            <w:tcW w:w="851" w:type="dxa"/>
            <w:vAlign w:val="center"/>
          </w:tcPr>
          <w:p w:rsidR="00A72F92" w:rsidRPr="00A72F92" w:rsidRDefault="00A72F92" w:rsidP="00A72F92">
            <w:pPr>
              <w:pStyle w:val="Odstavecseseznamem"/>
              <w:ind w:left="0"/>
              <w:jc w:val="center"/>
              <w:rPr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520" w:type="dxa"/>
            <w:vAlign w:val="center"/>
          </w:tcPr>
          <w:p w:rsidR="00A72F92" w:rsidRDefault="00A72F92" w:rsidP="00A72F92">
            <w:pPr>
              <w:pStyle w:val="Odstavecseseznamem"/>
              <w:ind w:left="0"/>
              <w:jc w:val="center"/>
            </w:pPr>
            <w:r>
              <w:t>-4</w:t>
            </w:r>
          </w:p>
        </w:tc>
        <w:tc>
          <w:tcPr>
            <w:tcW w:w="521" w:type="dxa"/>
            <w:vAlign w:val="center"/>
          </w:tcPr>
          <w:p w:rsidR="00A72F92" w:rsidRDefault="00A72F92" w:rsidP="00A72F92">
            <w:pPr>
              <w:pStyle w:val="Odstavecseseznamem"/>
              <w:ind w:left="0"/>
              <w:jc w:val="center"/>
            </w:pPr>
            <w:r>
              <w:t>-2</w:t>
            </w:r>
          </w:p>
        </w:tc>
        <w:tc>
          <w:tcPr>
            <w:tcW w:w="521" w:type="dxa"/>
            <w:vAlign w:val="center"/>
          </w:tcPr>
          <w:p w:rsidR="00A72F92" w:rsidRDefault="00A72F92" w:rsidP="00A72F92">
            <w:pPr>
              <w:pStyle w:val="Odstavecseseznamem"/>
              <w:ind w:left="0"/>
              <w:jc w:val="center"/>
            </w:pPr>
            <w:r>
              <w:t>-1</w:t>
            </w:r>
          </w:p>
        </w:tc>
        <w:tc>
          <w:tcPr>
            <w:tcW w:w="633" w:type="dxa"/>
            <w:vAlign w:val="center"/>
          </w:tcPr>
          <w:p w:rsidR="00A72F92" w:rsidRDefault="00A72F92" w:rsidP="00A72F92">
            <w:pPr>
              <w:pStyle w:val="Odstavecseseznamem"/>
              <w:ind w:left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633" w:type="dxa"/>
            <w:vAlign w:val="center"/>
          </w:tcPr>
          <w:p w:rsidR="00A72F92" w:rsidRDefault="00A72F92" w:rsidP="00A72F92">
            <w:pPr>
              <w:pStyle w:val="Odstavecseseznamem"/>
              <w:ind w:left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548" w:type="dxa"/>
            <w:vAlign w:val="center"/>
          </w:tcPr>
          <w:p w:rsidR="00A72F92" w:rsidRDefault="00A72F92" w:rsidP="00A72F92">
            <w:pPr>
              <w:pStyle w:val="Odstavecseseznamem"/>
              <w:ind w:left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521" w:type="dxa"/>
            <w:vAlign w:val="center"/>
          </w:tcPr>
          <w:p w:rsidR="00A72F92" w:rsidRDefault="00A72F92" w:rsidP="00A72F92">
            <w:pPr>
              <w:pStyle w:val="Odstavecseseznamem"/>
              <w:ind w:left="0"/>
              <w:jc w:val="center"/>
            </w:pPr>
            <w:r>
              <w:t>0</w:t>
            </w:r>
          </w:p>
        </w:tc>
        <w:tc>
          <w:tcPr>
            <w:tcW w:w="501" w:type="dxa"/>
            <w:vAlign w:val="center"/>
          </w:tcPr>
          <w:p w:rsidR="00A72F92" w:rsidRPr="004D5B42" w:rsidRDefault="00101A2E" w:rsidP="00A72F92">
            <w:pPr>
              <w:pStyle w:val="Odstavecseseznamem"/>
              <w:ind w:left="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524" w:type="dxa"/>
            <w:vAlign w:val="center"/>
          </w:tcPr>
          <w:p w:rsidR="00A72F92" w:rsidRDefault="00101A2E" w:rsidP="00A72F92">
            <w:pPr>
              <w:pStyle w:val="Odstavecseseznamem"/>
              <w:ind w:left="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438" w:type="dxa"/>
            <w:vAlign w:val="center"/>
          </w:tcPr>
          <w:p w:rsidR="00A72F92" w:rsidRPr="004D5B42" w:rsidRDefault="00101A2E" w:rsidP="00A72F92">
            <w:pPr>
              <w:pStyle w:val="Odstavecseseznamem"/>
              <w:ind w:left="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435" w:type="dxa"/>
            <w:vAlign w:val="center"/>
          </w:tcPr>
          <w:p w:rsidR="00A72F92" w:rsidRPr="004D5B42" w:rsidRDefault="00A72F92" w:rsidP="00A72F92">
            <w:pPr>
              <w:pStyle w:val="Odstavecseseznamem"/>
              <w:ind w:left="0"/>
              <w:jc w:val="center"/>
            </w:pPr>
            <w:r>
              <w:t>1</w:t>
            </w:r>
          </w:p>
        </w:tc>
        <w:tc>
          <w:tcPr>
            <w:tcW w:w="435" w:type="dxa"/>
            <w:vAlign w:val="center"/>
          </w:tcPr>
          <w:p w:rsidR="00A72F92" w:rsidRPr="004D5B42" w:rsidRDefault="00A72F92" w:rsidP="00A72F92">
            <w:pPr>
              <w:pStyle w:val="Odstavecseseznamem"/>
              <w:ind w:left="0"/>
              <w:jc w:val="center"/>
            </w:pPr>
            <w:r>
              <w:t>2</w:t>
            </w:r>
          </w:p>
        </w:tc>
        <w:tc>
          <w:tcPr>
            <w:tcW w:w="435" w:type="dxa"/>
            <w:vAlign w:val="center"/>
          </w:tcPr>
          <w:p w:rsidR="00A72F92" w:rsidRPr="004D5B42" w:rsidRDefault="00A72F92" w:rsidP="00A72F92">
            <w:pPr>
              <w:pStyle w:val="Odstavecseseznamem"/>
              <w:ind w:left="0"/>
              <w:jc w:val="center"/>
            </w:pPr>
            <w:r>
              <w:t>4</w:t>
            </w:r>
          </w:p>
        </w:tc>
      </w:tr>
      <w:tr w:rsidR="00A72F92" w:rsidTr="00A72F92">
        <w:tc>
          <w:tcPr>
            <w:tcW w:w="851" w:type="dxa"/>
            <w:vAlign w:val="center"/>
          </w:tcPr>
          <w:p w:rsidR="00A72F92" w:rsidRPr="00A72F92" w:rsidRDefault="00A72F92" w:rsidP="00A72F92">
            <w:pPr>
              <w:pStyle w:val="Odstavecseseznamem"/>
              <w:ind w:left="0"/>
              <w:jc w:val="center"/>
              <w:rPr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y=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x</m:t>
                    </m:r>
                  </m:den>
                </m:f>
              </m:oMath>
            </m:oMathPara>
          </w:p>
        </w:tc>
        <w:tc>
          <w:tcPr>
            <w:tcW w:w="520" w:type="dxa"/>
            <w:vAlign w:val="center"/>
          </w:tcPr>
          <w:p w:rsidR="00A72F92" w:rsidRDefault="00A72F92" w:rsidP="00A72F92">
            <w:pPr>
              <w:pStyle w:val="Odstavecseseznamem"/>
              <w:ind w:left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521" w:type="dxa"/>
            <w:vAlign w:val="center"/>
          </w:tcPr>
          <w:p w:rsidR="00A72F92" w:rsidRDefault="00A72F92" w:rsidP="00A72F92">
            <w:pPr>
              <w:pStyle w:val="Odstavecseseznamem"/>
              <w:ind w:left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521" w:type="dxa"/>
            <w:vAlign w:val="center"/>
          </w:tcPr>
          <w:p w:rsidR="00A72F92" w:rsidRDefault="00A72F92" w:rsidP="00A72F92">
            <w:pPr>
              <w:pStyle w:val="Odstavecseseznamem"/>
              <w:ind w:left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-1</m:t>
                </m:r>
              </m:oMath>
            </m:oMathPara>
          </w:p>
        </w:tc>
        <w:tc>
          <w:tcPr>
            <w:tcW w:w="633" w:type="dxa"/>
            <w:vAlign w:val="center"/>
          </w:tcPr>
          <w:p w:rsidR="00A72F92" w:rsidRDefault="00A72F92" w:rsidP="00A72F92">
            <w:pPr>
              <w:pStyle w:val="Odstavecseseznamem"/>
              <w:ind w:left="0"/>
              <w:jc w:val="center"/>
            </w:pPr>
            <w:r>
              <w:t>-2</w:t>
            </w:r>
          </w:p>
        </w:tc>
        <w:tc>
          <w:tcPr>
            <w:tcW w:w="633" w:type="dxa"/>
            <w:vAlign w:val="center"/>
          </w:tcPr>
          <w:p w:rsidR="00A72F92" w:rsidRDefault="00A72F92" w:rsidP="00A72F92">
            <w:pPr>
              <w:pStyle w:val="Odstavecseseznamem"/>
              <w:ind w:left="0"/>
              <w:jc w:val="center"/>
            </w:pPr>
            <w:r>
              <w:t>-4</w:t>
            </w:r>
          </w:p>
        </w:tc>
        <w:tc>
          <w:tcPr>
            <w:tcW w:w="548" w:type="dxa"/>
            <w:vAlign w:val="center"/>
          </w:tcPr>
          <w:p w:rsidR="00A72F92" w:rsidRDefault="00A72F92" w:rsidP="00A72F92">
            <w:pPr>
              <w:pStyle w:val="Odstavecseseznamem"/>
              <w:ind w:left="0"/>
              <w:jc w:val="center"/>
            </w:pPr>
            <w:r>
              <w:t>-8</w:t>
            </w:r>
          </w:p>
        </w:tc>
        <w:tc>
          <w:tcPr>
            <w:tcW w:w="521" w:type="dxa"/>
            <w:vAlign w:val="center"/>
          </w:tcPr>
          <w:p w:rsidR="00A72F92" w:rsidRDefault="00A72F92" w:rsidP="00A72F92">
            <w:pPr>
              <w:pStyle w:val="Odstavecseseznamem"/>
              <w:ind w:left="0"/>
              <w:jc w:val="center"/>
            </w:pPr>
            <w:r>
              <w:t>Nelze</w:t>
            </w:r>
          </w:p>
        </w:tc>
        <w:tc>
          <w:tcPr>
            <w:tcW w:w="501" w:type="dxa"/>
            <w:vAlign w:val="center"/>
          </w:tcPr>
          <w:p w:rsidR="00A72F92" w:rsidRDefault="00A72F92" w:rsidP="00A72F92">
            <w:pPr>
              <w:pStyle w:val="Odstavecseseznamem"/>
              <w:ind w:left="0"/>
              <w:jc w:val="center"/>
            </w:pPr>
            <w:r>
              <w:t>8</w:t>
            </w:r>
          </w:p>
        </w:tc>
        <w:tc>
          <w:tcPr>
            <w:tcW w:w="524" w:type="dxa"/>
            <w:vAlign w:val="center"/>
          </w:tcPr>
          <w:p w:rsidR="00A72F92" w:rsidRDefault="00A72F92" w:rsidP="00A72F92">
            <w:pPr>
              <w:pStyle w:val="Odstavecseseznamem"/>
              <w:ind w:left="0"/>
              <w:jc w:val="center"/>
            </w:pPr>
            <w:r>
              <w:t>4</w:t>
            </w:r>
          </w:p>
        </w:tc>
        <w:tc>
          <w:tcPr>
            <w:tcW w:w="438" w:type="dxa"/>
            <w:vAlign w:val="center"/>
          </w:tcPr>
          <w:p w:rsidR="00A72F92" w:rsidRDefault="00A72F92" w:rsidP="00A72F92">
            <w:pPr>
              <w:pStyle w:val="Odstavecseseznamem"/>
              <w:ind w:left="0"/>
              <w:jc w:val="center"/>
            </w:pPr>
            <w:r>
              <w:t>2</w:t>
            </w:r>
          </w:p>
        </w:tc>
        <w:tc>
          <w:tcPr>
            <w:tcW w:w="435" w:type="dxa"/>
            <w:vAlign w:val="center"/>
          </w:tcPr>
          <w:p w:rsidR="00A72F92" w:rsidRDefault="00A72F92" w:rsidP="00A72F92">
            <w:pPr>
              <w:pStyle w:val="Odstavecseseznamem"/>
              <w:ind w:left="0"/>
              <w:jc w:val="center"/>
            </w:pPr>
            <w:r>
              <w:t>1</w:t>
            </w:r>
          </w:p>
        </w:tc>
        <w:tc>
          <w:tcPr>
            <w:tcW w:w="435" w:type="dxa"/>
            <w:vAlign w:val="center"/>
          </w:tcPr>
          <w:p w:rsidR="00A72F92" w:rsidRDefault="00101A2E" w:rsidP="00A72F92">
            <w:pPr>
              <w:pStyle w:val="Odstavecseseznamem"/>
              <w:ind w:left="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435" w:type="dxa"/>
            <w:vAlign w:val="center"/>
          </w:tcPr>
          <w:p w:rsidR="00A72F92" w:rsidRDefault="00101A2E" w:rsidP="00A72F92">
            <w:pPr>
              <w:pStyle w:val="Odstavecseseznamem"/>
              <w:ind w:left="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oMath>
            </m:oMathPara>
          </w:p>
        </w:tc>
      </w:tr>
    </w:tbl>
    <w:p w:rsidR="00A72F92" w:rsidRPr="00A72F92" w:rsidRDefault="00A72F92" w:rsidP="00A72F92">
      <w:pPr>
        <w:pStyle w:val="Odstavecseseznamem"/>
        <w:jc w:val="both"/>
        <w:rPr>
          <w:b/>
        </w:rPr>
      </w:pPr>
    </w:p>
    <w:p w:rsidR="00A72F92" w:rsidRPr="00ED0A3B" w:rsidRDefault="00A72F92" w:rsidP="00ED0A3B">
      <w:pPr>
        <w:pStyle w:val="Odstavecseseznamem"/>
        <w:numPr>
          <w:ilvl w:val="0"/>
          <w:numId w:val="31"/>
        </w:numPr>
        <w:jc w:val="both"/>
        <w:rPr>
          <w:b/>
        </w:rPr>
      </w:pPr>
      <w:r>
        <w:rPr>
          <w:b/>
        </w:rPr>
        <w:t>Vyneseme získané body do grafu:</w:t>
      </w:r>
    </w:p>
    <w:p w:rsidR="00A72F92" w:rsidRDefault="00ED0A3B" w:rsidP="00ED0A3B">
      <w:pPr>
        <w:pStyle w:val="Odstavecseseznamem"/>
        <w:jc w:val="center"/>
        <w:rPr>
          <w:b/>
        </w:rPr>
      </w:pPr>
      <w:r>
        <w:rPr>
          <w:noProof/>
          <w:lang w:eastAsia="cs-CZ"/>
        </w:rPr>
        <w:drawing>
          <wp:inline distT="0" distB="0" distL="0" distR="0" wp14:anchorId="1F293745" wp14:editId="65C3FDD7">
            <wp:extent cx="4306921" cy="35052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298" t="30864" r="36507" b="13874"/>
                    <a:stretch/>
                  </pic:blipFill>
                  <pic:spPr bwMode="auto">
                    <a:xfrm>
                      <a:off x="0" y="0"/>
                      <a:ext cx="4332752" cy="3526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A3B" w:rsidRDefault="00ED0A3B" w:rsidP="00ED0A3B">
      <w:pPr>
        <w:pStyle w:val="Odstavecseseznamem"/>
        <w:jc w:val="center"/>
        <w:rPr>
          <w:b/>
        </w:rPr>
      </w:pPr>
    </w:p>
    <w:p w:rsidR="00ED0A3B" w:rsidRPr="00ED0A3B" w:rsidRDefault="00ED0A3B" w:rsidP="00ED0A3B">
      <w:pPr>
        <w:jc w:val="both"/>
        <w:rPr>
          <w:b/>
        </w:rPr>
      </w:pPr>
      <w:r w:rsidRPr="00ED0A3B">
        <w:rPr>
          <w:b/>
          <w:highlight w:val="yellow"/>
        </w:rPr>
        <w:t>Závěr (zapište si):</w:t>
      </w:r>
    </w:p>
    <w:p w:rsidR="00ED0A3B" w:rsidRDefault="00ED0A3B" w:rsidP="00ED0A3B">
      <w:pPr>
        <w:pStyle w:val="Odstavecseseznamem"/>
        <w:numPr>
          <w:ilvl w:val="0"/>
          <w:numId w:val="31"/>
        </w:numPr>
        <w:jc w:val="both"/>
        <w:rPr>
          <w:b/>
        </w:rPr>
      </w:pPr>
      <w:r>
        <w:rPr>
          <w:b/>
        </w:rPr>
        <w:t xml:space="preserve">Oproti předchozí hodině jsme získali kompletní graf funkce </w:t>
      </w:r>
      <m:oMath>
        <m:r>
          <m:rPr>
            <m:sty m:val="bi"/>
          </m:rPr>
          <w:rPr>
            <w:rFonts w:ascii="Cambria Math" w:hAnsi="Cambria Math"/>
          </w:rPr>
          <m:t>f:</m:t>
        </m:r>
        <m:r>
          <m:rPr>
            <m:sty m:val="bi"/>
          </m:rPr>
          <w:rPr>
            <w:rFonts w:ascii="Cambria Math" w:hAnsi="Cambria Math"/>
          </w:rPr>
          <m:t>y=</m:t>
        </m:r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den>
        </m:f>
      </m:oMath>
      <w:r>
        <w:rPr>
          <w:b/>
        </w:rPr>
        <w:t>.</w:t>
      </w:r>
    </w:p>
    <w:p w:rsidR="00ED0A3B" w:rsidRDefault="00ED0A3B" w:rsidP="00ED0A3B">
      <w:pPr>
        <w:pStyle w:val="Odstavecseseznamem"/>
        <w:numPr>
          <w:ilvl w:val="0"/>
          <w:numId w:val="31"/>
        </w:numPr>
        <w:jc w:val="both"/>
        <w:rPr>
          <w:b/>
        </w:rPr>
      </w:pPr>
      <w:r>
        <w:rPr>
          <w:b/>
        </w:rPr>
        <w:t xml:space="preserve">Grafem je </w:t>
      </w:r>
      <w:r w:rsidR="00101A2E">
        <w:rPr>
          <w:b/>
        </w:rPr>
        <w:t>HYPERBOLA</w:t>
      </w:r>
      <w:r>
        <w:rPr>
          <w:b/>
        </w:rPr>
        <w:t>, která se skládá ze dvou částí, které nazýváme VĚTVE HYPERBOLY.</w:t>
      </w:r>
    </w:p>
    <w:p w:rsidR="00ED0A3B" w:rsidRDefault="00ED0A3B" w:rsidP="00ED0A3B">
      <w:pPr>
        <w:pStyle w:val="Odstavecseseznamem"/>
        <w:numPr>
          <w:ilvl w:val="0"/>
          <w:numId w:val="31"/>
        </w:numPr>
        <w:jc w:val="both"/>
        <w:rPr>
          <w:b/>
        </w:rPr>
      </w:pPr>
      <w:r>
        <w:rPr>
          <w:b/>
        </w:rPr>
        <w:t xml:space="preserve">Obě větve jsou středově souměrné podle bodu </w:t>
      </w:r>
      <m:oMath>
        <m:d>
          <m:dPr>
            <m:begChr m:val="["/>
            <m:endChr m:val="]"/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0;0</m:t>
            </m:r>
          </m:e>
        </m:d>
      </m:oMath>
      <w:r>
        <w:rPr>
          <w:b/>
        </w:rPr>
        <w:t xml:space="preserve"> – počátek souřadnicového systému.</w:t>
      </w:r>
    </w:p>
    <w:p w:rsidR="00ED0A3B" w:rsidRDefault="00ED0A3B" w:rsidP="00ED0A3B">
      <w:pPr>
        <w:pStyle w:val="Odstavecseseznamem"/>
        <w:numPr>
          <w:ilvl w:val="0"/>
          <w:numId w:val="31"/>
        </w:numPr>
        <w:jc w:val="both"/>
        <w:rPr>
          <w:b/>
        </w:rPr>
      </w:pPr>
      <w:r>
        <w:rPr>
          <w:b/>
        </w:rPr>
        <w:lastRenderedPageBreak/>
        <w:t xml:space="preserve">Hyperbola neprotíná ani jednu souřadnicovou osu </w:t>
      </w:r>
      <m:oMath>
        <m:r>
          <m:rPr>
            <m:sty m:val="bi"/>
          </m:rPr>
          <w:rPr>
            <w:rFonts w:ascii="Cambria Math" w:hAnsi="Cambria Math"/>
          </w:rPr>
          <m:t>x, y.</m:t>
        </m:r>
      </m:oMath>
    </w:p>
    <w:p w:rsidR="00ED0A3B" w:rsidRPr="00ED0A3B" w:rsidRDefault="00ED0A3B" w:rsidP="00ED0A3B">
      <w:pPr>
        <w:pStyle w:val="Odstavecseseznamem"/>
        <w:numPr>
          <w:ilvl w:val="0"/>
          <w:numId w:val="31"/>
        </w:numPr>
        <w:jc w:val="both"/>
        <w:rPr>
          <w:b/>
        </w:rPr>
      </w:pPr>
      <w:r>
        <w:rPr>
          <w:b/>
        </w:rPr>
        <w:t xml:space="preserve">Definičním oborem funkce </w:t>
      </w:r>
      <m:oMath>
        <m:r>
          <m:rPr>
            <m:sty m:val="bi"/>
          </m:rPr>
          <w:rPr>
            <w:rFonts w:ascii="Cambria Math" w:hAnsi="Cambria Math"/>
          </w:rPr>
          <m:t>f:y=</m:t>
        </m:r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den>
        </m:f>
      </m:oMath>
      <w:r>
        <w:rPr>
          <w:b/>
        </w:rPr>
        <w:t xml:space="preserve">  jsou všechna čísla kromě nuly: </w:t>
      </w:r>
    </w:p>
    <w:p w:rsidR="00ED0A3B" w:rsidRPr="00A72F92" w:rsidRDefault="00ED0A3B" w:rsidP="00ED0A3B">
      <w:pPr>
        <w:pStyle w:val="Odstavecseseznamem"/>
        <w:jc w:val="both"/>
        <w:rPr>
          <w:b/>
        </w:rPr>
      </w:pPr>
      <m:oMathPara>
        <m:oMath>
          <m:r>
            <m:rPr>
              <m:sty m:val="bi"/>
            </m:rPr>
            <w:rPr>
              <w:rFonts w:ascii="Cambria Math" w:hAnsi="Cambria Math"/>
            </w:rPr>
            <m:t>D</m:t>
          </m:r>
          <m:d>
            <m:dPr>
              <m:ctrlPr>
                <w:rPr>
                  <w:rFonts w:ascii="Cambria Math" w:hAnsi="Cambria Math"/>
                  <w:b/>
                  <w:i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</w:rPr>
                <m:t>f</m:t>
              </m:r>
            </m:e>
          </m:d>
          <m:r>
            <m:rPr>
              <m:sty m:val="bi"/>
            </m:rP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b/>
                  <w:i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</w:rPr>
                <m:t>-∞;0</m:t>
              </m:r>
            </m:e>
          </m:d>
          <m:r>
            <m:rPr>
              <m:sty m:val="bi"/>
            </m:rPr>
            <w:rPr>
              <w:rFonts w:ascii="Cambria Math" w:hAnsi="Cambria Math"/>
            </w:rPr>
            <m:t>∪</m:t>
          </m:r>
          <m:d>
            <m:dPr>
              <m:ctrlPr>
                <w:rPr>
                  <w:rFonts w:ascii="Cambria Math" w:hAnsi="Cambria Math"/>
                  <w:b/>
                  <w:i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</w:rPr>
                <m:t>∞;0</m:t>
              </m:r>
            </m:e>
          </m:d>
        </m:oMath>
      </m:oMathPara>
    </w:p>
    <w:p w:rsidR="00ED0A3B" w:rsidRPr="00ED0A3B" w:rsidRDefault="00ED0A3B" w:rsidP="00ED0A3B">
      <w:pPr>
        <w:pStyle w:val="Odstavecseseznamem"/>
        <w:numPr>
          <w:ilvl w:val="0"/>
          <w:numId w:val="31"/>
        </w:numPr>
        <w:jc w:val="both"/>
        <w:rPr>
          <w:b/>
        </w:rPr>
      </w:pPr>
      <w:r>
        <w:rPr>
          <w:b/>
        </w:rPr>
        <w:t xml:space="preserve">Oborem hodnot funkce </w:t>
      </w:r>
      <m:oMath>
        <m:r>
          <m:rPr>
            <m:sty m:val="bi"/>
          </m:rPr>
          <w:rPr>
            <w:rFonts w:ascii="Cambria Math" w:hAnsi="Cambria Math"/>
          </w:rPr>
          <m:t>f:y=</m:t>
        </m:r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den>
        </m:f>
      </m:oMath>
      <w:r>
        <w:rPr>
          <w:b/>
        </w:rPr>
        <w:t xml:space="preserve">  jsou také všechna čísla kromě nuly: </w:t>
      </w:r>
    </w:p>
    <w:p w:rsidR="00ED0A3B" w:rsidRPr="00A72F92" w:rsidRDefault="00ED0A3B" w:rsidP="00ED0A3B">
      <w:pPr>
        <w:pStyle w:val="Odstavecseseznamem"/>
        <w:jc w:val="both"/>
        <w:rPr>
          <w:b/>
        </w:rPr>
      </w:pPr>
      <m:oMathPara>
        <m:oMath>
          <m:r>
            <m:rPr>
              <m:sty m:val="bi"/>
            </m:rPr>
            <w:rPr>
              <w:rFonts w:ascii="Cambria Math" w:hAnsi="Cambria Math"/>
            </w:rPr>
            <m:t>D</m:t>
          </m:r>
          <m:d>
            <m:dPr>
              <m:ctrlPr>
                <w:rPr>
                  <w:rFonts w:ascii="Cambria Math" w:hAnsi="Cambria Math"/>
                  <w:b/>
                  <w:i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</w:rPr>
                <m:t>f</m:t>
              </m:r>
            </m:e>
          </m:d>
          <m:r>
            <m:rPr>
              <m:sty m:val="bi"/>
            </m:rP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b/>
                  <w:i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</w:rPr>
                <m:t>-∞;0</m:t>
              </m:r>
            </m:e>
          </m:d>
          <m:r>
            <m:rPr>
              <m:sty m:val="bi"/>
            </m:rPr>
            <w:rPr>
              <w:rFonts w:ascii="Cambria Math" w:hAnsi="Cambria Math"/>
            </w:rPr>
            <m:t>∪</m:t>
          </m:r>
          <m:d>
            <m:dPr>
              <m:ctrlPr>
                <w:rPr>
                  <w:rFonts w:ascii="Cambria Math" w:hAnsi="Cambria Math"/>
                  <w:b/>
                  <w:i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</w:rPr>
                <m:t>∞;0</m:t>
              </m:r>
            </m:e>
          </m:d>
        </m:oMath>
      </m:oMathPara>
    </w:p>
    <w:p w:rsidR="001C6FDB" w:rsidRPr="00ED0A3B" w:rsidRDefault="00ED0A3B" w:rsidP="00ED0A3B">
      <w:pPr>
        <w:pStyle w:val="Odstavecseseznamem"/>
        <w:numPr>
          <w:ilvl w:val="0"/>
          <w:numId w:val="31"/>
        </w:numPr>
        <w:jc w:val="both"/>
        <w:rPr>
          <w:b/>
        </w:rPr>
      </w:pPr>
      <w:r>
        <w:rPr>
          <w:b/>
        </w:rPr>
        <w:t xml:space="preserve">Velmi podobné grafy bychom dostali pro předpisy nepřímé úměrnosti, ve kterých by byl koeficient </w:t>
      </w:r>
      <m:oMath>
        <m:r>
          <m:rPr>
            <m:sty m:val="bi"/>
          </m:rPr>
          <w:rPr>
            <w:rFonts w:ascii="Cambria Math" w:hAnsi="Cambria Math"/>
          </w:rPr>
          <m:t>k</m:t>
        </m:r>
      </m:oMath>
      <w:r>
        <w:rPr>
          <w:b/>
        </w:rPr>
        <w:t xml:space="preserve"> kladný (</w:t>
      </w:r>
      <m:oMath>
        <m:r>
          <m:rPr>
            <m:sty m:val="bi"/>
          </m:rPr>
          <w:rPr>
            <w:rFonts w:ascii="Cambria Math" w:hAnsi="Cambria Math"/>
          </w:rPr>
          <m:t>k&gt;0)</m:t>
        </m:r>
      </m:oMath>
      <w:r>
        <w:rPr>
          <w:b/>
        </w:rPr>
        <w:t>. Říkáme, že větve hyperboly se nacházejí v prvním (kladné hodnoty) a ve třetím (záporné hodnoty) kvadrantu.</w:t>
      </w:r>
    </w:p>
    <w:p w:rsidR="001C6FDB" w:rsidRDefault="001C6FDB" w:rsidP="00F10D29">
      <w:pPr>
        <w:jc w:val="both"/>
        <w:rPr>
          <w:b/>
        </w:rPr>
      </w:pPr>
    </w:p>
    <w:p w:rsidR="00A33546" w:rsidRDefault="00A33546" w:rsidP="00A33546">
      <w:pPr>
        <w:jc w:val="both"/>
        <w:rPr>
          <w:b/>
        </w:rPr>
      </w:pPr>
      <w:r>
        <w:rPr>
          <w:b/>
          <w:highlight w:val="cyan"/>
        </w:rPr>
        <w:t>Příklad č. 2</w:t>
      </w:r>
      <w:r w:rsidRPr="00A33546">
        <w:rPr>
          <w:b/>
          <w:highlight w:val="cyan"/>
        </w:rPr>
        <w:t>:</w:t>
      </w:r>
    </w:p>
    <w:p w:rsidR="00A33546" w:rsidRPr="006A4324" w:rsidRDefault="00AB79DD" w:rsidP="00A33546">
      <w:pPr>
        <w:jc w:val="both"/>
      </w:pPr>
      <w:r>
        <w:t xml:space="preserve">Sestrojte graf funkce nepřímé úměrnosti </w:t>
      </w:r>
      <m:oMath>
        <m:r>
          <w:rPr>
            <w:rFonts w:ascii="Cambria Math" w:hAnsi="Cambria Math"/>
          </w:rPr>
          <m:t>f:y=-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</m:oMath>
      <w:r>
        <w:t>. Do tabu</w:t>
      </w:r>
      <w:r w:rsidR="006A4324">
        <w:t>lky dosazujte i záporné hodnoty.</w:t>
      </w:r>
    </w:p>
    <w:p w:rsidR="00AB79DD" w:rsidRDefault="00AB79DD" w:rsidP="00AB79DD">
      <w:pPr>
        <w:jc w:val="both"/>
        <w:rPr>
          <w:b/>
        </w:rPr>
      </w:pPr>
      <w:r w:rsidRPr="00416BDC">
        <w:rPr>
          <w:b/>
          <w:highlight w:val="yellow"/>
        </w:rPr>
        <w:t>Řešení:</w:t>
      </w:r>
    </w:p>
    <w:p w:rsidR="00AB79DD" w:rsidRDefault="00AB79DD" w:rsidP="00AB79DD">
      <w:pPr>
        <w:pStyle w:val="Odstavecseseznamem"/>
        <w:numPr>
          <w:ilvl w:val="0"/>
          <w:numId w:val="31"/>
        </w:numPr>
        <w:jc w:val="both"/>
        <w:rPr>
          <w:b/>
        </w:rPr>
      </w:pPr>
      <w:r>
        <w:rPr>
          <w:b/>
        </w:rPr>
        <w:t>Vyplníme si tabulku:</w:t>
      </w:r>
    </w:p>
    <w:p w:rsidR="00AB79DD" w:rsidRDefault="00AB79DD" w:rsidP="00AB79DD">
      <w:pPr>
        <w:pStyle w:val="Odstavecseseznamem"/>
        <w:jc w:val="both"/>
        <w:rPr>
          <w:b/>
        </w:rPr>
      </w:pPr>
    </w:p>
    <w:tbl>
      <w:tblPr>
        <w:tblStyle w:val="Mkatabulky"/>
        <w:tblW w:w="0" w:type="auto"/>
        <w:tblInd w:w="720" w:type="dxa"/>
        <w:tblLook w:val="04A0" w:firstRow="1" w:lastRow="0" w:firstColumn="1" w:lastColumn="0" w:noHBand="0" w:noVBand="1"/>
      </w:tblPr>
      <w:tblGrid>
        <w:gridCol w:w="851"/>
        <w:gridCol w:w="520"/>
        <w:gridCol w:w="521"/>
        <w:gridCol w:w="521"/>
        <w:gridCol w:w="633"/>
        <w:gridCol w:w="633"/>
        <w:gridCol w:w="548"/>
        <w:gridCol w:w="715"/>
        <w:gridCol w:w="501"/>
        <w:gridCol w:w="524"/>
        <w:gridCol w:w="438"/>
        <w:gridCol w:w="435"/>
        <w:gridCol w:w="539"/>
        <w:gridCol w:w="539"/>
      </w:tblGrid>
      <w:tr w:rsidR="00AB79DD" w:rsidTr="007D0E39">
        <w:tc>
          <w:tcPr>
            <w:tcW w:w="851" w:type="dxa"/>
            <w:vAlign w:val="center"/>
          </w:tcPr>
          <w:p w:rsidR="00AB79DD" w:rsidRPr="00A72F92" w:rsidRDefault="00AB79DD" w:rsidP="007D0E39">
            <w:pPr>
              <w:pStyle w:val="Odstavecseseznamem"/>
              <w:ind w:left="0"/>
              <w:jc w:val="center"/>
              <w:rPr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520" w:type="dxa"/>
            <w:vAlign w:val="center"/>
          </w:tcPr>
          <w:p w:rsidR="00AB79DD" w:rsidRDefault="00AB79DD" w:rsidP="007D0E39">
            <w:pPr>
              <w:pStyle w:val="Odstavecseseznamem"/>
              <w:ind w:left="0"/>
              <w:jc w:val="center"/>
            </w:pPr>
            <w:r>
              <w:t>-4</w:t>
            </w:r>
          </w:p>
        </w:tc>
        <w:tc>
          <w:tcPr>
            <w:tcW w:w="521" w:type="dxa"/>
            <w:vAlign w:val="center"/>
          </w:tcPr>
          <w:p w:rsidR="00AB79DD" w:rsidRDefault="00AB79DD" w:rsidP="007D0E39">
            <w:pPr>
              <w:pStyle w:val="Odstavecseseznamem"/>
              <w:ind w:left="0"/>
              <w:jc w:val="center"/>
            </w:pPr>
            <w:r>
              <w:t>-2</w:t>
            </w:r>
          </w:p>
        </w:tc>
        <w:tc>
          <w:tcPr>
            <w:tcW w:w="521" w:type="dxa"/>
            <w:vAlign w:val="center"/>
          </w:tcPr>
          <w:p w:rsidR="00AB79DD" w:rsidRDefault="00AB79DD" w:rsidP="007D0E39">
            <w:pPr>
              <w:pStyle w:val="Odstavecseseznamem"/>
              <w:ind w:left="0"/>
              <w:jc w:val="center"/>
            </w:pPr>
            <w:r>
              <w:t>-1</w:t>
            </w:r>
          </w:p>
        </w:tc>
        <w:tc>
          <w:tcPr>
            <w:tcW w:w="633" w:type="dxa"/>
            <w:vAlign w:val="center"/>
          </w:tcPr>
          <w:p w:rsidR="00AB79DD" w:rsidRDefault="00AB79DD" w:rsidP="007D0E39">
            <w:pPr>
              <w:pStyle w:val="Odstavecseseznamem"/>
              <w:ind w:left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633" w:type="dxa"/>
            <w:vAlign w:val="center"/>
          </w:tcPr>
          <w:p w:rsidR="00AB79DD" w:rsidRDefault="00AB79DD" w:rsidP="007D0E39">
            <w:pPr>
              <w:pStyle w:val="Odstavecseseznamem"/>
              <w:ind w:left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548" w:type="dxa"/>
            <w:vAlign w:val="center"/>
          </w:tcPr>
          <w:p w:rsidR="00AB79DD" w:rsidRDefault="00AB79DD" w:rsidP="007D0E39">
            <w:pPr>
              <w:pStyle w:val="Odstavecseseznamem"/>
              <w:ind w:left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521" w:type="dxa"/>
            <w:vAlign w:val="center"/>
          </w:tcPr>
          <w:p w:rsidR="00AB79DD" w:rsidRDefault="00AB79DD" w:rsidP="007D0E39">
            <w:pPr>
              <w:pStyle w:val="Odstavecseseznamem"/>
              <w:ind w:left="0"/>
              <w:jc w:val="center"/>
            </w:pPr>
            <w:r>
              <w:t>0</w:t>
            </w:r>
          </w:p>
        </w:tc>
        <w:tc>
          <w:tcPr>
            <w:tcW w:w="501" w:type="dxa"/>
            <w:vAlign w:val="center"/>
          </w:tcPr>
          <w:p w:rsidR="00AB79DD" w:rsidRPr="004D5B42" w:rsidRDefault="00101A2E" w:rsidP="007D0E39">
            <w:pPr>
              <w:pStyle w:val="Odstavecseseznamem"/>
              <w:ind w:left="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524" w:type="dxa"/>
            <w:vAlign w:val="center"/>
          </w:tcPr>
          <w:p w:rsidR="00AB79DD" w:rsidRDefault="00101A2E" w:rsidP="007D0E39">
            <w:pPr>
              <w:pStyle w:val="Odstavecseseznamem"/>
              <w:ind w:left="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438" w:type="dxa"/>
            <w:vAlign w:val="center"/>
          </w:tcPr>
          <w:p w:rsidR="00AB79DD" w:rsidRPr="004D5B42" w:rsidRDefault="00101A2E" w:rsidP="007D0E39">
            <w:pPr>
              <w:pStyle w:val="Odstavecseseznamem"/>
              <w:ind w:left="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435" w:type="dxa"/>
            <w:vAlign w:val="center"/>
          </w:tcPr>
          <w:p w:rsidR="00AB79DD" w:rsidRPr="004D5B42" w:rsidRDefault="00AB79DD" w:rsidP="007D0E39">
            <w:pPr>
              <w:pStyle w:val="Odstavecseseznamem"/>
              <w:ind w:left="0"/>
              <w:jc w:val="center"/>
            </w:pPr>
            <w:r>
              <w:t>1</w:t>
            </w:r>
          </w:p>
        </w:tc>
        <w:tc>
          <w:tcPr>
            <w:tcW w:w="435" w:type="dxa"/>
            <w:vAlign w:val="center"/>
          </w:tcPr>
          <w:p w:rsidR="00AB79DD" w:rsidRPr="004D5B42" w:rsidRDefault="00AB79DD" w:rsidP="007D0E39">
            <w:pPr>
              <w:pStyle w:val="Odstavecseseznamem"/>
              <w:ind w:left="0"/>
              <w:jc w:val="center"/>
            </w:pPr>
            <w:r>
              <w:t>2</w:t>
            </w:r>
          </w:p>
        </w:tc>
        <w:tc>
          <w:tcPr>
            <w:tcW w:w="435" w:type="dxa"/>
            <w:vAlign w:val="center"/>
          </w:tcPr>
          <w:p w:rsidR="00AB79DD" w:rsidRPr="004D5B42" w:rsidRDefault="00AB79DD" w:rsidP="007D0E39">
            <w:pPr>
              <w:pStyle w:val="Odstavecseseznamem"/>
              <w:ind w:left="0"/>
              <w:jc w:val="center"/>
            </w:pPr>
            <w:r>
              <w:t>4</w:t>
            </w:r>
          </w:p>
        </w:tc>
      </w:tr>
      <w:tr w:rsidR="00AB79DD" w:rsidTr="007D0E39">
        <w:tc>
          <w:tcPr>
            <w:tcW w:w="851" w:type="dxa"/>
            <w:vAlign w:val="center"/>
          </w:tcPr>
          <w:p w:rsidR="00AB79DD" w:rsidRPr="00A72F92" w:rsidRDefault="00AB79DD" w:rsidP="007D0E39">
            <w:pPr>
              <w:pStyle w:val="Odstavecseseznamem"/>
              <w:ind w:left="0"/>
              <w:jc w:val="center"/>
              <w:rPr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y=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x</m:t>
                    </m:r>
                  </m:den>
                </m:f>
              </m:oMath>
            </m:oMathPara>
          </w:p>
        </w:tc>
        <w:tc>
          <w:tcPr>
            <w:tcW w:w="520" w:type="dxa"/>
            <w:vAlign w:val="center"/>
          </w:tcPr>
          <w:p w:rsidR="00AB79DD" w:rsidRDefault="00101A2E" w:rsidP="007D0E39">
            <w:pPr>
              <w:pStyle w:val="Odstavecseseznamem"/>
              <w:ind w:left="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521" w:type="dxa"/>
            <w:vAlign w:val="center"/>
          </w:tcPr>
          <w:p w:rsidR="00AB79DD" w:rsidRDefault="00101A2E" w:rsidP="007D0E39">
            <w:pPr>
              <w:pStyle w:val="Odstavecseseznamem"/>
              <w:ind w:left="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521" w:type="dxa"/>
            <w:vAlign w:val="center"/>
          </w:tcPr>
          <w:p w:rsidR="00AB79DD" w:rsidRDefault="00AB79DD" w:rsidP="007D0E39">
            <w:pPr>
              <w:pStyle w:val="Odstavecseseznamem"/>
              <w:ind w:left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</m:t>
                </m:r>
              </m:oMath>
            </m:oMathPara>
          </w:p>
        </w:tc>
        <w:tc>
          <w:tcPr>
            <w:tcW w:w="633" w:type="dxa"/>
            <w:vAlign w:val="center"/>
          </w:tcPr>
          <w:p w:rsidR="00AB79DD" w:rsidRDefault="00AB79DD" w:rsidP="007D0E39">
            <w:pPr>
              <w:pStyle w:val="Odstavecseseznamem"/>
              <w:ind w:left="0"/>
              <w:jc w:val="center"/>
            </w:pPr>
            <w:r>
              <w:t>2</w:t>
            </w:r>
          </w:p>
        </w:tc>
        <w:tc>
          <w:tcPr>
            <w:tcW w:w="633" w:type="dxa"/>
            <w:vAlign w:val="center"/>
          </w:tcPr>
          <w:p w:rsidR="00AB79DD" w:rsidRDefault="00AB79DD" w:rsidP="007D0E39">
            <w:pPr>
              <w:pStyle w:val="Odstavecseseznamem"/>
              <w:ind w:left="0"/>
              <w:jc w:val="center"/>
            </w:pPr>
            <w:r>
              <w:t>4</w:t>
            </w:r>
          </w:p>
        </w:tc>
        <w:tc>
          <w:tcPr>
            <w:tcW w:w="548" w:type="dxa"/>
            <w:vAlign w:val="center"/>
          </w:tcPr>
          <w:p w:rsidR="00AB79DD" w:rsidRDefault="00AB79DD" w:rsidP="007D0E39">
            <w:pPr>
              <w:pStyle w:val="Odstavecseseznamem"/>
              <w:ind w:left="0"/>
              <w:jc w:val="center"/>
            </w:pPr>
            <w:r>
              <w:t>8</w:t>
            </w:r>
          </w:p>
        </w:tc>
        <w:tc>
          <w:tcPr>
            <w:tcW w:w="521" w:type="dxa"/>
            <w:vAlign w:val="center"/>
          </w:tcPr>
          <w:p w:rsidR="00AB79DD" w:rsidRDefault="00AB79DD" w:rsidP="007D0E39">
            <w:pPr>
              <w:pStyle w:val="Odstavecseseznamem"/>
              <w:ind w:left="0"/>
              <w:jc w:val="center"/>
            </w:pPr>
            <w:r>
              <w:t>Nelze</w:t>
            </w:r>
          </w:p>
        </w:tc>
        <w:tc>
          <w:tcPr>
            <w:tcW w:w="501" w:type="dxa"/>
            <w:vAlign w:val="center"/>
          </w:tcPr>
          <w:p w:rsidR="00AB79DD" w:rsidRDefault="00AB79DD" w:rsidP="007D0E39">
            <w:pPr>
              <w:pStyle w:val="Odstavecseseznamem"/>
              <w:ind w:left="0"/>
              <w:jc w:val="center"/>
            </w:pPr>
            <w:r>
              <w:t>-8</w:t>
            </w:r>
          </w:p>
        </w:tc>
        <w:tc>
          <w:tcPr>
            <w:tcW w:w="524" w:type="dxa"/>
            <w:vAlign w:val="center"/>
          </w:tcPr>
          <w:p w:rsidR="00AB79DD" w:rsidRDefault="00AB79DD" w:rsidP="007D0E39">
            <w:pPr>
              <w:pStyle w:val="Odstavecseseznamem"/>
              <w:ind w:left="0"/>
              <w:jc w:val="center"/>
            </w:pPr>
            <w:r>
              <w:t>-4</w:t>
            </w:r>
          </w:p>
        </w:tc>
        <w:tc>
          <w:tcPr>
            <w:tcW w:w="438" w:type="dxa"/>
            <w:vAlign w:val="center"/>
          </w:tcPr>
          <w:p w:rsidR="00AB79DD" w:rsidRDefault="00AB79DD" w:rsidP="007D0E39">
            <w:pPr>
              <w:pStyle w:val="Odstavecseseznamem"/>
              <w:ind w:left="0"/>
              <w:jc w:val="center"/>
            </w:pPr>
            <w:r>
              <w:t>-2</w:t>
            </w:r>
          </w:p>
        </w:tc>
        <w:tc>
          <w:tcPr>
            <w:tcW w:w="435" w:type="dxa"/>
            <w:vAlign w:val="center"/>
          </w:tcPr>
          <w:p w:rsidR="00AB79DD" w:rsidRDefault="00AB79DD" w:rsidP="007D0E39">
            <w:pPr>
              <w:pStyle w:val="Odstavecseseznamem"/>
              <w:ind w:left="0"/>
              <w:jc w:val="center"/>
            </w:pPr>
            <w:r>
              <w:t>-1</w:t>
            </w:r>
          </w:p>
        </w:tc>
        <w:tc>
          <w:tcPr>
            <w:tcW w:w="435" w:type="dxa"/>
            <w:vAlign w:val="center"/>
          </w:tcPr>
          <w:p w:rsidR="00AB79DD" w:rsidRDefault="00AB79DD" w:rsidP="007D0E39">
            <w:pPr>
              <w:pStyle w:val="Odstavecseseznamem"/>
              <w:ind w:left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435" w:type="dxa"/>
            <w:vAlign w:val="center"/>
          </w:tcPr>
          <w:p w:rsidR="00AB79DD" w:rsidRDefault="00AB79DD" w:rsidP="007D0E39">
            <w:pPr>
              <w:pStyle w:val="Odstavecseseznamem"/>
              <w:ind w:left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oMath>
            </m:oMathPara>
          </w:p>
        </w:tc>
      </w:tr>
    </w:tbl>
    <w:p w:rsidR="00AB79DD" w:rsidRPr="00A72F92" w:rsidRDefault="00AB79DD" w:rsidP="00AB79DD">
      <w:pPr>
        <w:pStyle w:val="Odstavecseseznamem"/>
        <w:jc w:val="both"/>
        <w:rPr>
          <w:b/>
        </w:rPr>
      </w:pPr>
    </w:p>
    <w:p w:rsidR="005819A1" w:rsidRPr="0032456B" w:rsidRDefault="00AB79DD" w:rsidP="0032456B">
      <w:pPr>
        <w:pStyle w:val="Odstavecseseznamem"/>
        <w:numPr>
          <w:ilvl w:val="0"/>
          <w:numId w:val="31"/>
        </w:numPr>
        <w:jc w:val="both"/>
        <w:rPr>
          <w:b/>
        </w:rPr>
      </w:pPr>
      <w:r>
        <w:rPr>
          <w:b/>
        </w:rPr>
        <w:t>Vyneseme získané body do grafu:</w:t>
      </w:r>
    </w:p>
    <w:p w:rsidR="005819A1" w:rsidRDefault="00AB79DD" w:rsidP="00AB79DD">
      <w:pPr>
        <w:pStyle w:val="Odstavecseseznamem"/>
        <w:jc w:val="center"/>
      </w:pPr>
      <w:r>
        <w:rPr>
          <w:noProof/>
          <w:lang w:eastAsia="cs-CZ"/>
        </w:rPr>
        <w:drawing>
          <wp:inline distT="0" distB="0" distL="0" distR="0" wp14:anchorId="006AFBDD" wp14:editId="66BE525B">
            <wp:extent cx="4285955" cy="3463205"/>
            <wp:effectExtent l="0" t="0" r="635" b="444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794" t="30570" r="37169" b="16226"/>
                    <a:stretch/>
                  </pic:blipFill>
                  <pic:spPr bwMode="auto">
                    <a:xfrm>
                      <a:off x="0" y="0"/>
                      <a:ext cx="4306444" cy="3479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79DD" w:rsidRDefault="00AB79DD" w:rsidP="00AB79DD">
      <w:pPr>
        <w:jc w:val="both"/>
        <w:rPr>
          <w:b/>
        </w:rPr>
      </w:pPr>
      <w:r w:rsidRPr="00AB79DD">
        <w:rPr>
          <w:b/>
          <w:highlight w:val="yellow"/>
        </w:rPr>
        <w:t>Závěr:</w:t>
      </w:r>
    </w:p>
    <w:p w:rsidR="0032456B" w:rsidRDefault="0032456B" w:rsidP="0032456B">
      <w:pPr>
        <w:pStyle w:val="Odstavecseseznamem"/>
        <w:numPr>
          <w:ilvl w:val="0"/>
          <w:numId w:val="31"/>
        </w:numPr>
        <w:jc w:val="both"/>
        <w:rPr>
          <w:b/>
        </w:rPr>
      </w:pPr>
      <w:r>
        <w:rPr>
          <w:b/>
        </w:rPr>
        <w:t>Opět jsme získali dvě větve hyperboly.</w:t>
      </w:r>
    </w:p>
    <w:p w:rsidR="0032456B" w:rsidRDefault="0032456B" w:rsidP="0032456B">
      <w:pPr>
        <w:pStyle w:val="Odstavecseseznamem"/>
        <w:numPr>
          <w:ilvl w:val="0"/>
          <w:numId w:val="31"/>
        </w:numPr>
        <w:jc w:val="both"/>
        <w:rPr>
          <w:b/>
        </w:rPr>
      </w:pPr>
      <w:r>
        <w:rPr>
          <w:b/>
        </w:rPr>
        <w:t xml:space="preserve">Je-li koeficient nepřímé úměrnosti </w:t>
      </w:r>
      <m:oMath>
        <m:r>
          <m:rPr>
            <m:sty m:val="bi"/>
          </m:rPr>
          <w:rPr>
            <w:rFonts w:ascii="Cambria Math" w:hAnsi="Cambria Math"/>
          </w:rPr>
          <m:t>k&lt;0</m:t>
        </m:r>
      </m:oMath>
      <w:r>
        <w:rPr>
          <w:b/>
        </w:rPr>
        <w:t>, jsou grafem nepřímé úměrnosti větve hyperboly nacházející se ve druhém (vlevo nahoře) a ve čtvrtém (vpravo dole) kvadrantu.</w:t>
      </w:r>
    </w:p>
    <w:p w:rsidR="0032456B" w:rsidRDefault="0032456B" w:rsidP="0032456B">
      <w:pPr>
        <w:pStyle w:val="Odstavecseseznamem"/>
        <w:numPr>
          <w:ilvl w:val="0"/>
          <w:numId w:val="31"/>
        </w:numPr>
        <w:jc w:val="both"/>
        <w:rPr>
          <w:b/>
        </w:rPr>
      </w:pPr>
      <w:r>
        <w:rPr>
          <w:b/>
        </w:rPr>
        <w:t>Stejně jako v předchozí úloze jsou definičním oborem i oborem hodnot funkce všechna čísla kromě 0.</w:t>
      </w:r>
    </w:p>
    <w:p w:rsidR="0032456B" w:rsidRPr="0032456B" w:rsidRDefault="0032456B" w:rsidP="0032456B">
      <w:pPr>
        <w:pStyle w:val="Odstavecseseznamem"/>
        <w:numPr>
          <w:ilvl w:val="0"/>
          <w:numId w:val="31"/>
        </w:numPr>
        <w:jc w:val="both"/>
        <w:rPr>
          <w:b/>
        </w:rPr>
      </w:pPr>
      <w:r>
        <w:rPr>
          <w:b/>
        </w:rPr>
        <w:t xml:space="preserve">Obě větve jsou opět středově souměrné podle bodu </w:t>
      </w:r>
      <m:oMath>
        <m:d>
          <m:dPr>
            <m:begChr m:val="["/>
            <m:endChr m:val="]"/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0;0</m:t>
            </m:r>
          </m:e>
        </m:d>
      </m:oMath>
      <w:r>
        <w:rPr>
          <w:b/>
        </w:rPr>
        <w:t xml:space="preserve"> – počátek souřadnicového systému.</w:t>
      </w:r>
    </w:p>
    <w:p w:rsidR="005819A1" w:rsidRPr="005819A1" w:rsidRDefault="005819A1" w:rsidP="005819A1">
      <w:pPr>
        <w:pStyle w:val="Odstavecseseznamem"/>
        <w:jc w:val="center"/>
        <w:rPr>
          <w:b/>
        </w:rPr>
      </w:pPr>
    </w:p>
    <w:p w:rsidR="005819A1" w:rsidRDefault="005819A1" w:rsidP="005819A1">
      <w:pPr>
        <w:pStyle w:val="Odstavecseseznamem"/>
        <w:jc w:val="both"/>
        <w:rPr>
          <w:b/>
        </w:rPr>
      </w:pPr>
    </w:p>
    <w:p w:rsidR="006A4324" w:rsidRDefault="006A4324" w:rsidP="006A4324">
      <w:pPr>
        <w:jc w:val="both"/>
        <w:rPr>
          <w:b/>
        </w:rPr>
      </w:pPr>
      <w:r>
        <w:rPr>
          <w:b/>
          <w:highlight w:val="cyan"/>
        </w:rPr>
        <w:lastRenderedPageBreak/>
        <w:t>Příklad č. 3</w:t>
      </w:r>
      <w:r w:rsidRPr="00A33546">
        <w:rPr>
          <w:b/>
          <w:highlight w:val="cyan"/>
        </w:rPr>
        <w:t>:</w:t>
      </w:r>
    </w:p>
    <w:p w:rsidR="006A4324" w:rsidRPr="006A4324" w:rsidRDefault="006A4324" w:rsidP="006A4324">
      <w:pPr>
        <w:jc w:val="both"/>
      </w:pPr>
      <w:r>
        <w:t xml:space="preserve">Sestrojte do jednoho souřadného systému grafy funkcí nepřímé úměrnosti </w:t>
      </w:r>
      <m:oMath>
        <m:r>
          <w:rPr>
            <w:rFonts w:ascii="Cambria Math" w:hAnsi="Cambria Math"/>
          </w:rPr>
          <m:t>y=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w:proofErr w:type="gramStart"/>
            <m:r>
              <w:rPr>
                <w:rFonts w:ascii="Cambria Math" w:hAnsi="Cambria Math"/>
              </w:rPr>
              <m:t>x</m:t>
            </m:r>
          </m:den>
        </m:f>
        <m:r>
          <w:rPr>
            <w:rFonts w:ascii="Cambria Math" w:hAnsi="Cambria Math"/>
          </w:rPr>
          <m:t>;y=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x</m:t>
            </m:r>
            <w:proofErr w:type="gramEnd"/>
          </m:den>
        </m:f>
        <m:r>
          <w:rPr>
            <w:rFonts w:ascii="Cambria Math" w:hAnsi="Cambria Math"/>
          </w:rPr>
          <m:t>;y=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</m:oMath>
      <w:r>
        <w:t xml:space="preserve">. </w:t>
      </w:r>
      <w:r>
        <w:br/>
        <w:t>Do tabulky dosazujte i záporné hodnoty.</w:t>
      </w:r>
    </w:p>
    <w:p w:rsidR="006A4324" w:rsidRDefault="006A4324" w:rsidP="006A4324">
      <w:pPr>
        <w:jc w:val="both"/>
        <w:rPr>
          <w:b/>
        </w:rPr>
      </w:pPr>
      <w:r w:rsidRPr="00416BDC">
        <w:rPr>
          <w:b/>
          <w:highlight w:val="yellow"/>
        </w:rPr>
        <w:t>Řešení:</w:t>
      </w:r>
    </w:p>
    <w:p w:rsidR="006A4324" w:rsidRDefault="006A4324" w:rsidP="006A4324">
      <w:pPr>
        <w:pStyle w:val="Odstavecseseznamem"/>
        <w:numPr>
          <w:ilvl w:val="0"/>
          <w:numId w:val="31"/>
        </w:numPr>
        <w:jc w:val="both"/>
        <w:rPr>
          <w:b/>
        </w:rPr>
      </w:pPr>
      <w:r>
        <w:rPr>
          <w:b/>
        </w:rPr>
        <w:t>Vyplníme si tabulku:</w:t>
      </w:r>
    </w:p>
    <w:p w:rsidR="006A4324" w:rsidRDefault="006A4324" w:rsidP="006A4324">
      <w:pPr>
        <w:pStyle w:val="Odstavecseseznamem"/>
        <w:jc w:val="both"/>
        <w:rPr>
          <w:b/>
        </w:rPr>
      </w:pPr>
    </w:p>
    <w:tbl>
      <w:tblPr>
        <w:tblStyle w:val="Mkatabulky"/>
        <w:tblW w:w="0" w:type="auto"/>
        <w:tblInd w:w="720" w:type="dxa"/>
        <w:tblLook w:val="04A0" w:firstRow="1" w:lastRow="0" w:firstColumn="1" w:lastColumn="0" w:noHBand="0" w:noVBand="1"/>
      </w:tblPr>
      <w:tblGrid>
        <w:gridCol w:w="851"/>
        <w:gridCol w:w="539"/>
        <w:gridCol w:w="539"/>
        <w:gridCol w:w="539"/>
        <w:gridCol w:w="633"/>
        <w:gridCol w:w="633"/>
        <w:gridCol w:w="715"/>
        <w:gridCol w:w="524"/>
        <w:gridCol w:w="438"/>
        <w:gridCol w:w="448"/>
        <w:gridCol w:w="539"/>
        <w:gridCol w:w="539"/>
      </w:tblGrid>
      <w:tr w:rsidR="006A4324" w:rsidTr="006A4324">
        <w:tc>
          <w:tcPr>
            <w:tcW w:w="851" w:type="dxa"/>
            <w:vAlign w:val="center"/>
          </w:tcPr>
          <w:p w:rsidR="006A4324" w:rsidRPr="00A72F92" w:rsidRDefault="006A4324" w:rsidP="007D0E39">
            <w:pPr>
              <w:pStyle w:val="Odstavecseseznamem"/>
              <w:ind w:left="0"/>
              <w:jc w:val="center"/>
              <w:rPr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539" w:type="dxa"/>
            <w:vAlign w:val="center"/>
          </w:tcPr>
          <w:p w:rsidR="006A4324" w:rsidRDefault="006A4324" w:rsidP="007D0E39">
            <w:pPr>
              <w:pStyle w:val="Odstavecseseznamem"/>
              <w:ind w:left="0"/>
              <w:jc w:val="center"/>
            </w:pPr>
            <w:r>
              <w:t>-4</w:t>
            </w:r>
          </w:p>
        </w:tc>
        <w:tc>
          <w:tcPr>
            <w:tcW w:w="539" w:type="dxa"/>
            <w:vAlign w:val="center"/>
          </w:tcPr>
          <w:p w:rsidR="006A4324" w:rsidRDefault="006A4324" w:rsidP="007D0E39">
            <w:pPr>
              <w:pStyle w:val="Odstavecseseznamem"/>
              <w:ind w:left="0"/>
              <w:jc w:val="center"/>
            </w:pPr>
            <w:r>
              <w:t>-3</w:t>
            </w:r>
          </w:p>
        </w:tc>
        <w:tc>
          <w:tcPr>
            <w:tcW w:w="539" w:type="dxa"/>
            <w:vAlign w:val="center"/>
          </w:tcPr>
          <w:p w:rsidR="006A4324" w:rsidRDefault="006A4324" w:rsidP="007D0E39">
            <w:pPr>
              <w:pStyle w:val="Odstavecseseznamem"/>
              <w:ind w:left="0"/>
              <w:jc w:val="center"/>
            </w:pPr>
            <w:r>
              <w:t>-2</w:t>
            </w:r>
          </w:p>
        </w:tc>
        <w:tc>
          <w:tcPr>
            <w:tcW w:w="633" w:type="dxa"/>
            <w:vAlign w:val="center"/>
          </w:tcPr>
          <w:p w:rsidR="006A4324" w:rsidRDefault="006A4324" w:rsidP="006A4324">
            <w:pPr>
              <w:pStyle w:val="Odstavecseseznamem"/>
              <w:ind w:left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-1</m:t>
                </m:r>
              </m:oMath>
            </m:oMathPara>
          </w:p>
        </w:tc>
        <w:tc>
          <w:tcPr>
            <w:tcW w:w="633" w:type="dxa"/>
            <w:vAlign w:val="center"/>
          </w:tcPr>
          <w:p w:rsidR="006A4324" w:rsidRDefault="006A4324" w:rsidP="007D0E39">
            <w:pPr>
              <w:pStyle w:val="Odstavecseseznamem"/>
              <w:ind w:left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715" w:type="dxa"/>
            <w:vAlign w:val="center"/>
          </w:tcPr>
          <w:p w:rsidR="006A4324" w:rsidRDefault="006A4324" w:rsidP="007D0E39">
            <w:pPr>
              <w:pStyle w:val="Odstavecseseznamem"/>
              <w:ind w:left="0"/>
              <w:jc w:val="center"/>
            </w:pPr>
            <w:r>
              <w:t>0</w:t>
            </w:r>
          </w:p>
        </w:tc>
        <w:tc>
          <w:tcPr>
            <w:tcW w:w="524" w:type="dxa"/>
            <w:vAlign w:val="center"/>
          </w:tcPr>
          <w:p w:rsidR="006A4324" w:rsidRDefault="00101A2E" w:rsidP="007D0E39">
            <w:pPr>
              <w:pStyle w:val="Odstavecseseznamem"/>
              <w:ind w:left="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438" w:type="dxa"/>
            <w:vAlign w:val="center"/>
          </w:tcPr>
          <w:p w:rsidR="006A4324" w:rsidRPr="004D5B42" w:rsidRDefault="006A4324" w:rsidP="007D0E39">
            <w:pPr>
              <w:pStyle w:val="Odstavecseseznamem"/>
              <w:ind w:left="0"/>
              <w:jc w:val="center"/>
            </w:pPr>
            <w:r>
              <w:t>1</w:t>
            </w:r>
          </w:p>
        </w:tc>
        <w:tc>
          <w:tcPr>
            <w:tcW w:w="448" w:type="dxa"/>
            <w:vAlign w:val="center"/>
          </w:tcPr>
          <w:p w:rsidR="006A4324" w:rsidRPr="004D5B42" w:rsidRDefault="006A4324" w:rsidP="007D0E39">
            <w:pPr>
              <w:pStyle w:val="Odstavecseseznamem"/>
              <w:ind w:left="0"/>
              <w:jc w:val="center"/>
            </w:pPr>
            <w:r>
              <w:t>2</w:t>
            </w:r>
          </w:p>
        </w:tc>
        <w:tc>
          <w:tcPr>
            <w:tcW w:w="539" w:type="dxa"/>
            <w:vAlign w:val="center"/>
          </w:tcPr>
          <w:p w:rsidR="006A4324" w:rsidRPr="004D5B42" w:rsidRDefault="006A4324" w:rsidP="007D0E39">
            <w:pPr>
              <w:pStyle w:val="Odstavecseseznamem"/>
              <w:ind w:left="0"/>
              <w:jc w:val="center"/>
            </w:pPr>
            <w:r>
              <w:t>3</w:t>
            </w:r>
          </w:p>
        </w:tc>
        <w:tc>
          <w:tcPr>
            <w:tcW w:w="539" w:type="dxa"/>
            <w:vAlign w:val="center"/>
          </w:tcPr>
          <w:p w:rsidR="006A4324" w:rsidRPr="004D5B42" w:rsidRDefault="006A4324" w:rsidP="007D0E39">
            <w:pPr>
              <w:pStyle w:val="Odstavecseseznamem"/>
              <w:ind w:left="0"/>
              <w:jc w:val="center"/>
            </w:pPr>
            <w:r>
              <w:t>4</w:t>
            </w:r>
          </w:p>
        </w:tc>
      </w:tr>
      <w:tr w:rsidR="006A4324" w:rsidTr="006A4324">
        <w:tc>
          <w:tcPr>
            <w:tcW w:w="851" w:type="dxa"/>
            <w:vAlign w:val="center"/>
          </w:tcPr>
          <w:p w:rsidR="006A4324" w:rsidRPr="00A72F92" w:rsidRDefault="006A4324" w:rsidP="007D0E39">
            <w:pPr>
              <w:pStyle w:val="Odstavecseseznamem"/>
              <w:ind w:left="0"/>
              <w:jc w:val="center"/>
              <w:rPr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y=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x</m:t>
                    </m:r>
                  </m:den>
                </m:f>
              </m:oMath>
            </m:oMathPara>
          </w:p>
        </w:tc>
        <w:tc>
          <w:tcPr>
            <w:tcW w:w="539" w:type="dxa"/>
            <w:vAlign w:val="center"/>
          </w:tcPr>
          <w:p w:rsidR="006A4324" w:rsidRDefault="006A4324" w:rsidP="007D0E39">
            <w:pPr>
              <w:pStyle w:val="Odstavecseseznamem"/>
              <w:ind w:left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539" w:type="dxa"/>
            <w:vAlign w:val="center"/>
          </w:tcPr>
          <w:p w:rsidR="006A4324" w:rsidRDefault="006A4324" w:rsidP="007D0E39">
            <w:pPr>
              <w:pStyle w:val="Odstavecseseznamem"/>
              <w:ind w:left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539" w:type="dxa"/>
            <w:vAlign w:val="center"/>
          </w:tcPr>
          <w:p w:rsidR="006A4324" w:rsidRDefault="006A4324" w:rsidP="007D0E39">
            <w:pPr>
              <w:pStyle w:val="Odstavecseseznamem"/>
              <w:ind w:left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633" w:type="dxa"/>
            <w:vAlign w:val="center"/>
          </w:tcPr>
          <w:p w:rsidR="006A4324" w:rsidRDefault="006A4324" w:rsidP="007D0E39">
            <w:pPr>
              <w:pStyle w:val="Odstavecseseznamem"/>
              <w:ind w:left="0"/>
              <w:jc w:val="center"/>
            </w:pPr>
            <w:r>
              <w:t>-1</w:t>
            </w:r>
          </w:p>
        </w:tc>
        <w:tc>
          <w:tcPr>
            <w:tcW w:w="633" w:type="dxa"/>
            <w:vAlign w:val="center"/>
          </w:tcPr>
          <w:p w:rsidR="006A4324" w:rsidRDefault="006A4324" w:rsidP="007D0E39">
            <w:pPr>
              <w:pStyle w:val="Odstavecseseznamem"/>
              <w:ind w:left="0"/>
              <w:jc w:val="center"/>
            </w:pPr>
            <w:r>
              <w:t>-2</w:t>
            </w:r>
          </w:p>
        </w:tc>
        <w:tc>
          <w:tcPr>
            <w:tcW w:w="715" w:type="dxa"/>
            <w:vAlign w:val="center"/>
          </w:tcPr>
          <w:p w:rsidR="006A4324" w:rsidRDefault="006A4324" w:rsidP="007D0E39">
            <w:pPr>
              <w:pStyle w:val="Odstavecseseznamem"/>
              <w:ind w:left="0"/>
              <w:jc w:val="center"/>
            </w:pPr>
            <w:r>
              <w:t>Nelze</w:t>
            </w:r>
          </w:p>
        </w:tc>
        <w:tc>
          <w:tcPr>
            <w:tcW w:w="524" w:type="dxa"/>
            <w:vAlign w:val="center"/>
          </w:tcPr>
          <w:p w:rsidR="006A4324" w:rsidRDefault="006A4324" w:rsidP="007D0E39">
            <w:pPr>
              <w:pStyle w:val="Odstavecseseznamem"/>
              <w:ind w:left="0"/>
              <w:jc w:val="center"/>
            </w:pPr>
            <w:r>
              <w:t>2</w:t>
            </w:r>
          </w:p>
        </w:tc>
        <w:tc>
          <w:tcPr>
            <w:tcW w:w="438" w:type="dxa"/>
            <w:vAlign w:val="center"/>
          </w:tcPr>
          <w:p w:rsidR="006A4324" w:rsidRDefault="006A4324" w:rsidP="007D0E39">
            <w:pPr>
              <w:pStyle w:val="Odstavecseseznamem"/>
              <w:ind w:left="0"/>
              <w:jc w:val="center"/>
            </w:pPr>
            <w:r>
              <w:t>1</w:t>
            </w:r>
          </w:p>
        </w:tc>
        <w:tc>
          <w:tcPr>
            <w:tcW w:w="448" w:type="dxa"/>
            <w:vAlign w:val="center"/>
          </w:tcPr>
          <w:p w:rsidR="006A4324" w:rsidRDefault="00101A2E" w:rsidP="007D0E39">
            <w:pPr>
              <w:pStyle w:val="Odstavecseseznamem"/>
              <w:ind w:left="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539" w:type="dxa"/>
            <w:vAlign w:val="center"/>
          </w:tcPr>
          <w:p w:rsidR="006A4324" w:rsidRDefault="00101A2E" w:rsidP="007D0E39">
            <w:pPr>
              <w:pStyle w:val="Odstavecseseznamem"/>
              <w:ind w:left="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539" w:type="dxa"/>
            <w:vAlign w:val="center"/>
          </w:tcPr>
          <w:p w:rsidR="006A4324" w:rsidRDefault="00101A2E" w:rsidP="007D0E39">
            <w:pPr>
              <w:pStyle w:val="Odstavecseseznamem"/>
              <w:ind w:left="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oMath>
            </m:oMathPara>
          </w:p>
        </w:tc>
      </w:tr>
      <w:tr w:rsidR="006A4324" w:rsidTr="006A4324">
        <w:tc>
          <w:tcPr>
            <w:tcW w:w="851" w:type="dxa"/>
            <w:vAlign w:val="center"/>
          </w:tcPr>
          <w:p w:rsidR="006A4324" w:rsidRPr="00A72F92" w:rsidRDefault="006A4324" w:rsidP="007D0E39">
            <w:pPr>
              <w:pStyle w:val="Odstavecseseznamem"/>
              <w:ind w:left="0"/>
              <w:jc w:val="center"/>
              <w:rPr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y=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x</m:t>
                    </m:r>
                  </m:den>
                </m:f>
              </m:oMath>
            </m:oMathPara>
          </w:p>
        </w:tc>
        <w:tc>
          <w:tcPr>
            <w:tcW w:w="539" w:type="dxa"/>
            <w:vAlign w:val="center"/>
          </w:tcPr>
          <w:p w:rsidR="006A4324" w:rsidRPr="00803321" w:rsidRDefault="00101A2E" w:rsidP="007D0E39">
            <w:pPr>
              <w:pStyle w:val="Odstavecseseznamem"/>
              <w:ind w:left="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-1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539" w:type="dxa"/>
            <w:vAlign w:val="center"/>
          </w:tcPr>
          <w:p w:rsidR="006A4324" w:rsidRPr="00803321" w:rsidRDefault="006A4324" w:rsidP="007D0E39">
            <w:pPr>
              <w:pStyle w:val="Odstavecseseznamem"/>
              <w:ind w:left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539" w:type="dxa"/>
            <w:vAlign w:val="center"/>
          </w:tcPr>
          <w:p w:rsidR="006A4324" w:rsidRDefault="006A4324" w:rsidP="007D0E39">
            <w:pPr>
              <w:pStyle w:val="Odstavecseseznamem"/>
              <w:ind w:left="0"/>
              <w:jc w:val="center"/>
            </w:pPr>
            <w:r>
              <w:t>-1</w:t>
            </w:r>
          </w:p>
        </w:tc>
        <w:tc>
          <w:tcPr>
            <w:tcW w:w="633" w:type="dxa"/>
            <w:vAlign w:val="center"/>
          </w:tcPr>
          <w:p w:rsidR="006A4324" w:rsidRDefault="006A4324" w:rsidP="007D0E39">
            <w:pPr>
              <w:pStyle w:val="Odstavecseseznamem"/>
              <w:ind w:left="0"/>
              <w:jc w:val="center"/>
            </w:pPr>
            <w:r>
              <w:t>-2</w:t>
            </w:r>
          </w:p>
        </w:tc>
        <w:tc>
          <w:tcPr>
            <w:tcW w:w="633" w:type="dxa"/>
            <w:vAlign w:val="center"/>
          </w:tcPr>
          <w:p w:rsidR="006A4324" w:rsidRDefault="006A4324" w:rsidP="007D0E39">
            <w:pPr>
              <w:pStyle w:val="Odstavecseseznamem"/>
              <w:ind w:left="0"/>
              <w:jc w:val="center"/>
            </w:pPr>
            <w:r>
              <w:t>-4</w:t>
            </w:r>
          </w:p>
        </w:tc>
        <w:tc>
          <w:tcPr>
            <w:tcW w:w="715" w:type="dxa"/>
            <w:vAlign w:val="center"/>
          </w:tcPr>
          <w:p w:rsidR="006A4324" w:rsidRDefault="006A4324" w:rsidP="007D0E39">
            <w:pPr>
              <w:pStyle w:val="Odstavecseseznamem"/>
              <w:ind w:left="0"/>
              <w:jc w:val="center"/>
            </w:pPr>
            <w:r>
              <w:t>Nelze</w:t>
            </w:r>
          </w:p>
        </w:tc>
        <w:tc>
          <w:tcPr>
            <w:tcW w:w="524" w:type="dxa"/>
            <w:vAlign w:val="center"/>
          </w:tcPr>
          <w:p w:rsidR="006A4324" w:rsidRDefault="006A4324" w:rsidP="007D0E39">
            <w:pPr>
              <w:pStyle w:val="Odstavecseseznamem"/>
              <w:ind w:left="0"/>
              <w:jc w:val="center"/>
            </w:pPr>
            <w:r>
              <w:t>4</w:t>
            </w:r>
          </w:p>
        </w:tc>
        <w:tc>
          <w:tcPr>
            <w:tcW w:w="438" w:type="dxa"/>
            <w:vAlign w:val="center"/>
          </w:tcPr>
          <w:p w:rsidR="006A4324" w:rsidRDefault="006A4324" w:rsidP="007D0E39">
            <w:pPr>
              <w:pStyle w:val="Odstavecseseznamem"/>
              <w:ind w:left="0"/>
              <w:jc w:val="center"/>
            </w:pPr>
            <w:r>
              <w:t>2</w:t>
            </w:r>
          </w:p>
        </w:tc>
        <w:tc>
          <w:tcPr>
            <w:tcW w:w="448" w:type="dxa"/>
            <w:vAlign w:val="center"/>
          </w:tcPr>
          <w:p w:rsidR="006A4324" w:rsidRDefault="006A4324" w:rsidP="007D0E39">
            <w:pPr>
              <w:pStyle w:val="Odstavecseseznamem"/>
              <w:ind w:left="0"/>
              <w:jc w:val="center"/>
            </w:pPr>
            <w:r>
              <w:t>1</w:t>
            </w:r>
          </w:p>
        </w:tc>
        <w:tc>
          <w:tcPr>
            <w:tcW w:w="539" w:type="dxa"/>
            <w:vAlign w:val="center"/>
          </w:tcPr>
          <w:p w:rsidR="006A4324" w:rsidRDefault="00101A2E" w:rsidP="007D0E39">
            <w:pPr>
              <w:pStyle w:val="Odstavecseseznamem"/>
              <w:ind w:left="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539" w:type="dxa"/>
            <w:vAlign w:val="center"/>
          </w:tcPr>
          <w:p w:rsidR="006A4324" w:rsidRDefault="00101A2E" w:rsidP="007D0E39">
            <w:pPr>
              <w:pStyle w:val="Odstavecseseznamem"/>
              <w:ind w:left="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</w:tr>
      <w:tr w:rsidR="006A4324" w:rsidTr="006A4324">
        <w:tc>
          <w:tcPr>
            <w:tcW w:w="851" w:type="dxa"/>
            <w:vAlign w:val="center"/>
          </w:tcPr>
          <w:p w:rsidR="006A4324" w:rsidRPr="00A72F92" w:rsidRDefault="006A4324" w:rsidP="007D0E39">
            <w:pPr>
              <w:pStyle w:val="Odstavecseseznamem"/>
              <w:ind w:left="0"/>
              <w:jc w:val="center"/>
              <w:rPr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y=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x</m:t>
                    </m:r>
                  </m:den>
                </m:f>
              </m:oMath>
            </m:oMathPara>
          </w:p>
        </w:tc>
        <w:tc>
          <w:tcPr>
            <w:tcW w:w="539" w:type="dxa"/>
            <w:vAlign w:val="center"/>
          </w:tcPr>
          <w:p w:rsidR="006A4324" w:rsidRPr="00803321" w:rsidRDefault="006A4324" w:rsidP="007D0E39">
            <w:pPr>
              <w:pStyle w:val="Odstavecseseznamem"/>
              <w:ind w:left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539" w:type="dxa"/>
            <w:vAlign w:val="center"/>
          </w:tcPr>
          <w:p w:rsidR="006A4324" w:rsidRPr="00803321" w:rsidRDefault="006A4324" w:rsidP="007D0E39">
            <w:pPr>
              <w:pStyle w:val="Odstavecseseznamem"/>
              <w:ind w:left="0"/>
              <w:jc w:val="center"/>
            </w:pPr>
            <w:r>
              <w:t>-1</w:t>
            </w:r>
          </w:p>
        </w:tc>
        <w:tc>
          <w:tcPr>
            <w:tcW w:w="539" w:type="dxa"/>
            <w:vAlign w:val="center"/>
          </w:tcPr>
          <w:p w:rsidR="006A4324" w:rsidRDefault="006A4324" w:rsidP="007D0E39">
            <w:pPr>
              <w:pStyle w:val="Odstavecseseznamem"/>
              <w:ind w:left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633" w:type="dxa"/>
            <w:vAlign w:val="center"/>
          </w:tcPr>
          <w:p w:rsidR="006A4324" w:rsidRDefault="006A4324" w:rsidP="007D0E39">
            <w:pPr>
              <w:pStyle w:val="Odstavecseseznamem"/>
              <w:ind w:left="0"/>
              <w:jc w:val="center"/>
            </w:pPr>
            <w:r>
              <w:t>-3</w:t>
            </w:r>
          </w:p>
        </w:tc>
        <w:tc>
          <w:tcPr>
            <w:tcW w:w="633" w:type="dxa"/>
            <w:vAlign w:val="center"/>
          </w:tcPr>
          <w:p w:rsidR="006A4324" w:rsidRDefault="006A4324" w:rsidP="007D0E39">
            <w:pPr>
              <w:pStyle w:val="Odstavecseseznamem"/>
              <w:ind w:left="0"/>
              <w:jc w:val="center"/>
            </w:pPr>
            <w:r>
              <w:t>-6</w:t>
            </w:r>
          </w:p>
        </w:tc>
        <w:tc>
          <w:tcPr>
            <w:tcW w:w="715" w:type="dxa"/>
            <w:vAlign w:val="center"/>
          </w:tcPr>
          <w:p w:rsidR="006A4324" w:rsidRDefault="006A4324" w:rsidP="007D0E39">
            <w:pPr>
              <w:pStyle w:val="Odstavecseseznamem"/>
              <w:ind w:left="0"/>
              <w:jc w:val="center"/>
            </w:pPr>
            <w:r>
              <w:t>Nelze</w:t>
            </w:r>
          </w:p>
        </w:tc>
        <w:tc>
          <w:tcPr>
            <w:tcW w:w="524" w:type="dxa"/>
            <w:vAlign w:val="center"/>
          </w:tcPr>
          <w:p w:rsidR="006A4324" w:rsidRDefault="006A4324" w:rsidP="007D0E39">
            <w:pPr>
              <w:pStyle w:val="Odstavecseseznamem"/>
              <w:ind w:left="0"/>
              <w:jc w:val="center"/>
            </w:pPr>
            <w:r>
              <w:t>6</w:t>
            </w:r>
          </w:p>
        </w:tc>
        <w:tc>
          <w:tcPr>
            <w:tcW w:w="438" w:type="dxa"/>
            <w:vAlign w:val="center"/>
          </w:tcPr>
          <w:p w:rsidR="006A4324" w:rsidRDefault="006A4324" w:rsidP="007D0E39">
            <w:pPr>
              <w:pStyle w:val="Odstavecseseznamem"/>
              <w:ind w:left="0"/>
              <w:jc w:val="center"/>
            </w:pPr>
            <w:r>
              <w:t>3</w:t>
            </w:r>
          </w:p>
        </w:tc>
        <w:tc>
          <w:tcPr>
            <w:tcW w:w="448" w:type="dxa"/>
            <w:vAlign w:val="center"/>
          </w:tcPr>
          <w:p w:rsidR="006A4324" w:rsidRDefault="00101A2E" w:rsidP="007D0E39">
            <w:pPr>
              <w:pStyle w:val="Odstavecseseznamem"/>
              <w:ind w:left="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539" w:type="dxa"/>
            <w:vAlign w:val="center"/>
          </w:tcPr>
          <w:p w:rsidR="006A4324" w:rsidRDefault="006A4324" w:rsidP="007D0E39">
            <w:pPr>
              <w:pStyle w:val="Odstavecseseznamem"/>
              <w:ind w:left="0"/>
              <w:jc w:val="center"/>
            </w:pPr>
            <w:r>
              <w:t>1</w:t>
            </w:r>
          </w:p>
        </w:tc>
        <w:tc>
          <w:tcPr>
            <w:tcW w:w="539" w:type="dxa"/>
            <w:vAlign w:val="center"/>
          </w:tcPr>
          <w:p w:rsidR="006A4324" w:rsidRDefault="00101A2E" w:rsidP="007D0E39">
            <w:pPr>
              <w:pStyle w:val="Odstavecseseznamem"/>
              <w:ind w:left="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oMath>
            </m:oMathPara>
          </w:p>
        </w:tc>
      </w:tr>
    </w:tbl>
    <w:p w:rsidR="006A4324" w:rsidRPr="00A72F92" w:rsidRDefault="006A4324" w:rsidP="006A4324">
      <w:pPr>
        <w:pStyle w:val="Odstavecseseznamem"/>
        <w:jc w:val="both"/>
        <w:rPr>
          <w:b/>
        </w:rPr>
      </w:pPr>
    </w:p>
    <w:p w:rsidR="006A4324" w:rsidRDefault="006A4324" w:rsidP="006A4324">
      <w:pPr>
        <w:pStyle w:val="Odstavecseseznamem"/>
        <w:numPr>
          <w:ilvl w:val="0"/>
          <w:numId w:val="31"/>
        </w:numPr>
        <w:jc w:val="both"/>
        <w:rPr>
          <w:b/>
        </w:rPr>
      </w:pPr>
      <w:r>
        <w:rPr>
          <w:b/>
        </w:rPr>
        <w:t>Vyneseme získané body do grafu (stačí si načrtnout – nemusíte rýsovat):</w:t>
      </w:r>
    </w:p>
    <w:p w:rsidR="006A4324" w:rsidRDefault="006A4324" w:rsidP="006A4324">
      <w:pPr>
        <w:pStyle w:val="Odstavecseseznamem"/>
        <w:jc w:val="both"/>
        <w:rPr>
          <w:b/>
        </w:rPr>
      </w:pPr>
    </w:p>
    <w:p w:rsidR="006A4324" w:rsidRPr="0032456B" w:rsidRDefault="006A4324" w:rsidP="006A4324">
      <w:pPr>
        <w:pStyle w:val="Odstavecseseznamem"/>
        <w:jc w:val="center"/>
        <w:rPr>
          <w:b/>
        </w:rPr>
      </w:pPr>
      <w:r>
        <w:rPr>
          <w:noProof/>
          <w:lang w:eastAsia="cs-CZ"/>
        </w:rPr>
        <w:drawing>
          <wp:inline distT="0" distB="0" distL="0" distR="0" wp14:anchorId="75EECF61" wp14:editId="2DB8EA68">
            <wp:extent cx="4860611" cy="429577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890" t="39683" r="37169" b="17990"/>
                    <a:stretch/>
                  </pic:blipFill>
                  <pic:spPr bwMode="auto">
                    <a:xfrm>
                      <a:off x="0" y="0"/>
                      <a:ext cx="4903324" cy="4333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673" w:rsidRDefault="00650673" w:rsidP="006B3705">
      <w:pPr>
        <w:jc w:val="both"/>
        <w:rPr>
          <w:b/>
          <w:highlight w:val="cyan"/>
        </w:rPr>
      </w:pPr>
    </w:p>
    <w:p w:rsidR="00FF7575" w:rsidRDefault="00FF7575" w:rsidP="002D6831">
      <w:pPr>
        <w:pStyle w:val="Odstavecseseznamem"/>
        <w:jc w:val="center"/>
        <w:rPr>
          <w:b/>
        </w:rPr>
      </w:pPr>
    </w:p>
    <w:p w:rsidR="00650673" w:rsidRDefault="00587CD6" w:rsidP="00587CD6">
      <w:pPr>
        <w:rPr>
          <w:b/>
        </w:rPr>
      </w:pPr>
      <w:r>
        <w:rPr>
          <w:b/>
        </w:rPr>
        <w:t>Závěr:</w:t>
      </w:r>
    </w:p>
    <w:p w:rsidR="00587CD6" w:rsidRPr="00587CD6" w:rsidRDefault="00587CD6" w:rsidP="00587CD6">
      <w:pPr>
        <w:pStyle w:val="Odstavecseseznamem"/>
        <w:numPr>
          <w:ilvl w:val="0"/>
          <w:numId w:val="31"/>
        </w:numPr>
        <w:rPr>
          <w:b/>
        </w:rPr>
      </w:pPr>
      <w:r>
        <w:t xml:space="preserve">Z tabulky vidíme, že s rostoucím koeficientem </w:t>
      </w:r>
      <m:oMath>
        <m:r>
          <w:rPr>
            <w:rFonts w:ascii="Cambria Math" w:hAnsi="Cambria Math"/>
          </w:rPr>
          <m:t>k</m:t>
        </m:r>
      </m:oMath>
      <w:r>
        <w:t xml:space="preserve"> rostou i funkční hodnoty (dvojnásobně, trojnásobně).</w:t>
      </w:r>
    </w:p>
    <w:p w:rsidR="00587CD6" w:rsidRPr="00587CD6" w:rsidRDefault="00587CD6" w:rsidP="00587CD6">
      <w:pPr>
        <w:pStyle w:val="Odstavecseseznamem"/>
        <w:numPr>
          <w:ilvl w:val="0"/>
          <w:numId w:val="31"/>
        </w:numPr>
        <w:rPr>
          <w:b/>
        </w:rPr>
      </w:pPr>
      <w:r>
        <w:t xml:space="preserve">Obě dostáváme větve hyperboly středově souměrné podle bodu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0;0</m:t>
            </m:r>
          </m:e>
        </m:d>
      </m:oMath>
    </w:p>
    <w:p w:rsidR="00587CD6" w:rsidRPr="00587CD6" w:rsidRDefault="00587CD6" w:rsidP="00587CD6">
      <w:pPr>
        <w:pStyle w:val="Odstavecseseznamem"/>
        <w:numPr>
          <w:ilvl w:val="0"/>
          <w:numId w:val="31"/>
        </w:numPr>
        <w:rPr>
          <w:b/>
        </w:rPr>
      </w:pPr>
      <w:r>
        <w:t xml:space="preserve">V našem případě byl koeficient </w:t>
      </w:r>
      <m:oMath>
        <m:r>
          <w:rPr>
            <w:rFonts w:ascii="Cambria Math" w:hAnsi="Cambria Math"/>
          </w:rPr>
          <m:t>k&gt;0</m:t>
        </m:r>
      </m:oMath>
      <w:r>
        <w:t xml:space="preserve"> – proto jsme získali větve hyperboly v prvním </w:t>
      </w:r>
      <w:r w:rsidR="00101A2E">
        <w:br/>
      </w:r>
      <w:bookmarkStart w:id="0" w:name="_GoBack"/>
      <w:bookmarkEnd w:id="0"/>
      <w:r>
        <w:t xml:space="preserve">a </w:t>
      </w:r>
      <w:r w:rsidR="00101A2E">
        <w:t xml:space="preserve">ve </w:t>
      </w:r>
      <w:r>
        <w:t>třetím kvadrantu.</w:t>
      </w:r>
    </w:p>
    <w:p w:rsidR="00650673" w:rsidRDefault="00650673" w:rsidP="002D6831">
      <w:pPr>
        <w:pStyle w:val="Odstavecseseznamem"/>
        <w:jc w:val="center"/>
        <w:rPr>
          <w:b/>
        </w:rPr>
      </w:pPr>
    </w:p>
    <w:p w:rsidR="00650673" w:rsidRDefault="00650673" w:rsidP="002D6831">
      <w:pPr>
        <w:pStyle w:val="Odstavecseseznamem"/>
        <w:jc w:val="center"/>
        <w:rPr>
          <w:b/>
        </w:rPr>
      </w:pPr>
    </w:p>
    <w:p w:rsidR="00650673" w:rsidRDefault="00650673" w:rsidP="002D6831">
      <w:pPr>
        <w:pStyle w:val="Odstavecseseznamem"/>
        <w:jc w:val="center"/>
        <w:rPr>
          <w:b/>
        </w:rPr>
      </w:pPr>
    </w:p>
    <w:p w:rsidR="00984D7C" w:rsidRDefault="006B3705" w:rsidP="00984D7C">
      <w:pPr>
        <w:jc w:val="both"/>
        <w:rPr>
          <w:b/>
        </w:rPr>
      </w:pPr>
      <w:r>
        <w:rPr>
          <w:b/>
          <w:highlight w:val="cyan"/>
        </w:rPr>
        <w:t>Příklad</w:t>
      </w:r>
      <w:r w:rsidR="00984D7C" w:rsidRPr="00984D7C">
        <w:rPr>
          <w:b/>
          <w:highlight w:val="cyan"/>
        </w:rPr>
        <w:t xml:space="preserve"> k procvičování:</w:t>
      </w:r>
    </w:p>
    <w:p w:rsidR="00587CD6" w:rsidRPr="00587CD6" w:rsidRDefault="00587CD6" w:rsidP="00984D7C">
      <w:pPr>
        <w:jc w:val="both"/>
      </w:pPr>
      <w:r>
        <w:t xml:space="preserve">Do jednoho souřadného systému sestrojte grafy funkcí </w:t>
      </w:r>
      <m:oMath>
        <m:r>
          <w:rPr>
            <w:rFonts w:ascii="Cambria Math" w:hAnsi="Cambria Math"/>
          </w:rPr>
          <m:t>f:y=-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</m:oMath>
      <w:r>
        <w:t xml:space="preserve"> a </w:t>
      </w:r>
      <m:oMath>
        <m:r>
          <w:rPr>
            <w:rFonts w:ascii="Cambria Math" w:hAnsi="Cambria Math"/>
          </w:rPr>
          <m:t>g:y=-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</m:oMath>
    </w:p>
    <w:p w:rsidR="00650673" w:rsidRDefault="00650673" w:rsidP="00984D7C">
      <w:pPr>
        <w:jc w:val="both"/>
        <w:rPr>
          <w:b/>
        </w:rPr>
      </w:pPr>
      <w:r w:rsidRPr="00650673">
        <w:rPr>
          <w:b/>
          <w:highlight w:val="yellow"/>
        </w:rPr>
        <w:t>Řešení:</w:t>
      </w:r>
      <w:r>
        <w:rPr>
          <w:b/>
        </w:rPr>
        <w:tab/>
      </w:r>
    </w:p>
    <w:p w:rsidR="00650673" w:rsidRDefault="00650673" w:rsidP="00984D7C">
      <w:pPr>
        <w:jc w:val="both"/>
        <w:rPr>
          <w:b/>
        </w:rPr>
      </w:pPr>
      <w:r>
        <w:rPr>
          <w:b/>
        </w:rPr>
        <w:t>Tabulka:</w:t>
      </w:r>
    </w:p>
    <w:p w:rsidR="00650673" w:rsidRDefault="00650673" w:rsidP="00984D7C">
      <w:pPr>
        <w:jc w:val="both"/>
        <w:rPr>
          <w:b/>
        </w:rPr>
      </w:pPr>
    </w:p>
    <w:tbl>
      <w:tblPr>
        <w:tblStyle w:val="Mkatabulky"/>
        <w:tblW w:w="0" w:type="auto"/>
        <w:tblInd w:w="720" w:type="dxa"/>
        <w:tblLook w:val="04A0" w:firstRow="1" w:lastRow="0" w:firstColumn="1" w:lastColumn="0" w:noHBand="0" w:noVBand="1"/>
      </w:tblPr>
      <w:tblGrid>
        <w:gridCol w:w="1055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587CD6" w:rsidTr="00587CD6">
        <w:tc>
          <w:tcPr>
            <w:tcW w:w="1055" w:type="dxa"/>
            <w:vAlign w:val="center"/>
          </w:tcPr>
          <w:p w:rsidR="00587CD6" w:rsidRPr="00A72F92" w:rsidRDefault="00587CD6" w:rsidP="00587CD6">
            <w:pPr>
              <w:pStyle w:val="Odstavecseseznamem"/>
              <w:ind w:left="0"/>
              <w:jc w:val="center"/>
              <w:rPr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737" w:type="dxa"/>
          </w:tcPr>
          <w:p w:rsidR="00587CD6" w:rsidRDefault="00587CD6" w:rsidP="00587CD6">
            <w:pPr>
              <w:pStyle w:val="Odstavecseseznamem"/>
              <w:ind w:left="0"/>
              <w:jc w:val="center"/>
            </w:pPr>
            <w:r>
              <w:t>-4</w:t>
            </w:r>
          </w:p>
        </w:tc>
        <w:tc>
          <w:tcPr>
            <w:tcW w:w="737" w:type="dxa"/>
            <w:vAlign w:val="center"/>
          </w:tcPr>
          <w:p w:rsidR="00587CD6" w:rsidRDefault="00587CD6" w:rsidP="00587CD6">
            <w:pPr>
              <w:pStyle w:val="Odstavecseseznamem"/>
              <w:ind w:left="0"/>
              <w:jc w:val="center"/>
            </w:pPr>
            <w:r>
              <w:t>-2</w:t>
            </w:r>
          </w:p>
        </w:tc>
        <w:tc>
          <w:tcPr>
            <w:tcW w:w="737" w:type="dxa"/>
            <w:vAlign w:val="center"/>
          </w:tcPr>
          <w:p w:rsidR="00587CD6" w:rsidRDefault="00587CD6" w:rsidP="00587CD6">
            <w:pPr>
              <w:pStyle w:val="Odstavecseseznamem"/>
              <w:ind w:left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-1</m:t>
                </m:r>
              </m:oMath>
            </m:oMathPara>
          </w:p>
        </w:tc>
        <w:tc>
          <w:tcPr>
            <w:tcW w:w="737" w:type="dxa"/>
            <w:vAlign w:val="center"/>
          </w:tcPr>
          <w:p w:rsidR="00587CD6" w:rsidRDefault="00587CD6" w:rsidP="00587CD6">
            <w:pPr>
              <w:pStyle w:val="Odstavecseseznamem"/>
              <w:ind w:left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737" w:type="dxa"/>
            <w:vAlign w:val="center"/>
          </w:tcPr>
          <w:p w:rsidR="00587CD6" w:rsidRDefault="00587CD6" w:rsidP="00587CD6">
            <w:pPr>
              <w:pStyle w:val="Odstavecseseznamem"/>
              <w:ind w:left="0"/>
              <w:jc w:val="center"/>
            </w:pPr>
            <w:r>
              <w:t>0</w:t>
            </w:r>
          </w:p>
        </w:tc>
        <w:tc>
          <w:tcPr>
            <w:tcW w:w="737" w:type="dxa"/>
            <w:vAlign w:val="center"/>
          </w:tcPr>
          <w:p w:rsidR="00587CD6" w:rsidRDefault="00101A2E" w:rsidP="00587CD6">
            <w:pPr>
              <w:pStyle w:val="Odstavecseseznamem"/>
              <w:ind w:left="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737" w:type="dxa"/>
            <w:vAlign w:val="center"/>
          </w:tcPr>
          <w:p w:rsidR="00587CD6" w:rsidRPr="004D5B42" w:rsidRDefault="00587CD6" w:rsidP="00587CD6">
            <w:pPr>
              <w:pStyle w:val="Odstavecseseznamem"/>
              <w:ind w:left="0"/>
              <w:jc w:val="center"/>
            </w:pPr>
            <w:r>
              <w:t>1</w:t>
            </w:r>
          </w:p>
        </w:tc>
        <w:tc>
          <w:tcPr>
            <w:tcW w:w="737" w:type="dxa"/>
            <w:vAlign w:val="center"/>
          </w:tcPr>
          <w:p w:rsidR="00587CD6" w:rsidRPr="004D5B42" w:rsidRDefault="00587CD6" w:rsidP="00587CD6">
            <w:pPr>
              <w:pStyle w:val="Odstavecseseznamem"/>
              <w:ind w:left="0"/>
              <w:jc w:val="center"/>
            </w:pPr>
            <w:r>
              <w:t>2</w:t>
            </w:r>
          </w:p>
        </w:tc>
        <w:tc>
          <w:tcPr>
            <w:tcW w:w="737" w:type="dxa"/>
          </w:tcPr>
          <w:p w:rsidR="00587CD6" w:rsidRDefault="00587CD6" w:rsidP="00587CD6">
            <w:pPr>
              <w:pStyle w:val="Odstavecseseznamem"/>
              <w:ind w:left="0"/>
              <w:jc w:val="center"/>
            </w:pPr>
            <w:r>
              <w:t>4</w:t>
            </w:r>
          </w:p>
        </w:tc>
      </w:tr>
      <w:tr w:rsidR="00587CD6" w:rsidTr="00587CD6">
        <w:tc>
          <w:tcPr>
            <w:tcW w:w="1055" w:type="dxa"/>
            <w:vAlign w:val="center"/>
          </w:tcPr>
          <w:p w:rsidR="00587CD6" w:rsidRPr="00A72F92" w:rsidRDefault="00587CD6" w:rsidP="00587CD6">
            <w:pPr>
              <w:pStyle w:val="Odstavecseseznamem"/>
              <w:ind w:left="0"/>
              <w:jc w:val="center"/>
              <w:rPr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y=-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x</m:t>
                    </m:r>
                  </m:den>
                </m:f>
              </m:oMath>
            </m:oMathPara>
          </w:p>
        </w:tc>
        <w:tc>
          <w:tcPr>
            <w:tcW w:w="737" w:type="dxa"/>
          </w:tcPr>
          <w:p w:rsidR="00587CD6" w:rsidRDefault="00587CD6" w:rsidP="00587CD6">
            <w:pPr>
              <w:pStyle w:val="Odstavecseseznamem"/>
              <w:ind w:left="0"/>
              <w:jc w:val="center"/>
            </w:pPr>
          </w:p>
        </w:tc>
        <w:tc>
          <w:tcPr>
            <w:tcW w:w="737" w:type="dxa"/>
          </w:tcPr>
          <w:p w:rsidR="00587CD6" w:rsidRDefault="00587CD6" w:rsidP="00587CD6">
            <w:pPr>
              <w:pStyle w:val="Odstavecseseznamem"/>
              <w:ind w:left="0"/>
              <w:jc w:val="center"/>
            </w:pPr>
          </w:p>
        </w:tc>
        <w:tc>
          <w:tcPr>
            <w:tcW w:w="737" w:type="dxa"/>
          </w:tcPr>
          <w:p w:rsidR="00587CD6" w:rsidRDefault="00587CD6" w:rsidP="00587CD6">
            <w:pPr>
              <w:pStyle w:val="Odstavecseseznamem"/>
              <w:ind w:left="0"/>
              <w:jc w:val="center"/>
            </w:pPr>
          </w:p>
        </w:tc>
        <w:tc>
          <w:tcPr>
            <w:tcW w:w="737" w:type="dxa"/>
          </w:tcPr>
          <w:p w:rsidR="00587CD6" w:rsidRDefault="00587CD6" w:rsidP="00587CD6">
            <w:pPr>
              <w:pStyle w:val="Odstavecseseznamem"/>
              <w:ind w:left="0"/>
              <w:jc w:val="center"/>
            </w:pPr>
          </w:p>
        </w:tc>
        <w:tc>
          <w:tcPr>
            <w:tcW w:w="737" w:type="dxa"/>
          </w:tcPr>
          <w:p w:rsidR="00587CD6" w:rsidRDefault="00587CD6" w:rsidP="00587CD6">
            <w:pPr>
              <w:pStyle w:val="Odstavecseseznamem"/>
              <w:ind w:left="0"/>
              <w:jc w:val="center"/>
            </w:pPr>
          </w:p>
        </w:tc>
        <w:tc>
          <w:tcPr>
            <w:tcW w:w="737" w:type="dxa"/>
          </w:tcPr>
          <w:p w:rsidR="00587CD6" w:rsidRDefault="00587CD6" w:rsidP="00587CD6">
            <w:pPr>
              <w:pStyle w:val="Odstavecseseznamem"/>
              <w:ind w:left="0"/>
              <w:jc w:val="center"/>
            </w:pPr>
          </w:p>
        </w:tc>
        <w:tc>
          <w:tcPr>
            <w:tcW w:w="737" w:type="dxa"/>
          </w:tcPr>
          <w:p w:rsidR="00587CD6" w:rsidRDefault="00587CD6" w:rsidP="00587CD6">
            <w:pPr>
              <w:pStyle w:val="Odstavecseseznamem"/>
              <w:ind w:left="0"/>
              <w:jc w:val="center"/>
            </w:pPr>
          </w:p>
        </w:tc>
        <w:tc>
          <w:tcPr>
            <w:tcW w:w="737" w:type="dxa"/>
          </w:tcPr>
          <w:p w:rsidR="00587CD6" w:rsidRDefault="00587CD6" w:rsidP="00587CD6">
            <w:pPr>
              <w:pStyle w:val="Odstavecseseznamem"/>
              <w:ind w:left="0"/>
              <w:jc w:val="center"/>
            </w:pPr>
          </w:p>
        </w:tc>
        <w:tc>
          <w:tcPr>
            <w:tcW w:w="737" w:type="dxa"/>
          </w:tcPr>
          <w:p w:rsidR="00587CD6" w:rsidRDefault="00587CD6" w:rsidP="00587CD6">
            <w:pPr>
              <w:pStyle w:val="Odstavecseseznamem"/>
              <w:ind w:left="0"/>
              <w:jc w:val="center"/>
            </w:pPr>
          </w:p>
        </w:tc>
      </w:tr>
      <w:tr w:rsidR="00587CD6" w:rsidTr="00587CD6">
        <w:tc>
          <w:tcPr>
            <w:tcW w:w="1055" w:type="dxa"/>
            <w:vAlign w:val="center"/>
          </w:tcPr>
          <w:p w:rsidR="00587CD6" w:rsidRPr="00A72F92" w:rsidRDefault="00587CD6" w:rsidP="00587CD6">
            <w:pPr>
              <w:pStyle w:val="Odstavecseseznamem"/>
              <w:ind w:left="0"/>
              <w:jc w:val="center"/>
              <w:rPr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y=-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x</m:t>
                    </m:r>
                  </m:den>
                </m:f>
              </m:oMath>
            </m:oMathPara>
          </w:p>
        </w:tc>
        <w:tc>
          <w:tcPr>
            <w:tcW w:w="737" w:type="dxa"/>
          </w:tcPr>
          <w:p w:rsidR="00587CD6" w:rsidRDefault="00587CD6" w:rsidP="00587CD6">
            <w:pPr>
              <w:pStyle w:val="Odstavecseseznamem"/>
              <w:ind w:left="0"/>
              <w:jc w:val="center"/>
            </w:pPr>
          </w:p>
        </w:tc>
        <w:tc>
          <w:tcPr>
            <w:tcW w:w="737" w:type="dxa"/>
          </w:tcPr>
          <w:p w:rsidR="00587CD6" w:rsidRDefault="00587CD6" w:rsidP="00587CD6">
            <w:pPr>
              <w:pStyle w:val="Odstavecseseznamem"/>
              <w:ind w:left="0"/>
              <w:jc w:val="center"/>
            </w:pPr>
          </w:p>
        </w:tc>
        <w:tc>
          <w:tcPr>
            <w:tcW w:w="737" w:type="dxa"/>
          </w:tcPr>
          <w:p w:rsidR="00587CD6" w:rsidRDefault="00587CD6" w:rsidP="00587CD6">
            <w:pPr>
              <w:pStyle w:val="Odstavecseseznamem"/>
              <w:ind w:left="0"/>
              <w:jc w:val="center"/>
            </w:pPr>
          </w:p>
        </w:tc>
        <w:tc>
          <w:tcPr>
            <w:tcW w:w="737" w:type="dxa"/>
          </w:tcPr>
          <w:p w:rsidR="00587CD6" w:rsidRDefault="00587CD6" w:rsidP="00587CD6">
            <w:pPr>
              <w:pStyle w:val="Odstavecseseznamem"/>
              <w:ind w:left="0"/>
              <w:jc w:val="center"/>
            </w:pPr>
          </w:p>
        </w:tc>
        <w:tc>
          <w:tcPr>
            <w:tcW w:w="737" w:type="dxa"/>
          </w:tcPr>
          <w:p w:rsidR="00587CD6" w:rsidRDefault="00587CD6" w:rsidP="00587CD6">
            <w:pPr>
              <w:pStyle w:val="Odstavecseseznamem"/>
              <w:ind w:left="0"/>
              <w:jc w:val="center"/>
            </w:pPr>
          </w:p>
        </w:tc>
        <w:tc>
          <w:tcPr>
            <w:tcW w:w="737" w:type="dxa"/>
          </w:tcPr>
          <w:p w:rsidR="00587CD6" w:rsidRDefault="00587CD6" w:rsidP="00587CD6">
            <w:pPr>
              <w:pStyle w:val="Odstavecseseznamem"/>
              <w:ind w:left="0"/>
              <w:jc w:val="center"/>
            </w:pPr>
          </w:p>
        </w:tc>
        <w:tc>
          <w:tcPr>
            <w:tcW w:w="737" w:type="dxa"/>
          </w:tcPr>
          <w:p w:rsidR="00587CD6" w:rsidRDefault="00587CD6" w:rsidP="00587CD6">
            <w:pPr>
              <w:pStyle w:val="Odstavecseseznamem"/>
              <w:ind w:left="0"/>
              <w:jc w:val="center"/>
            </w:pPr>
          </w:p>
        </w:tc>
        <w:tc>
          <w:tcPr>
            <w:tcW w:w="737" w:type="dxa"/>
          </w:tcPr>
          <w:p w:rsidR="00587CD6" w:rsidRDefault="00587CD6" w:rsidP="00587CD6">
            <w:pPr>
              <w:pStyle w:val="Odstavecseseznamem"/>
              <w:ind w:left="0"/>
              <w:jc w:val="center"/>
            </w:pPr>
          </w:p>
        </w:tc>
        <w:tc>
          <w:tcPr>
            <w:tcW w:w="737" w:type="dxa"/>
          </w:tcPr>
          <w:p w:rsidR="00587CD6" w:rsidRDefault="00587CD6" w:rsidP="00587CD6">
            <w:pPr>
              <w:pStyle w:val="Odstavecseseznamem"/>
              <w:ind w:left="0"/>
              <w:jc w:val="center"/>
            </w:pPr>
          </w:p>
        </w:tc>
      </w:tr>
    </w:tbl>
    <w:p w:rsidR="00650673" w:rsidRDefault="00650673" w:rsidP="00984D7C">
      <w:pPr>
        <w:jc w:val="both"/>
        <w:rPr>
          <w:b/>
        </w:rPr>
      </w:pPr>
    </w:p>
    <w:p w:rsidR="00650673" w:rsidRDefault="00650673" w:rsidP="00984D7C">
      <w:pPr>
        <w:jc w:val="both"/>
        <w:rPr>
          <w:b/>
        </w:rPr>
      </w:pPr>
      <w:r>
        <w:rPr>
          <w:b/>
        </w:rPr>
        <w:t>Graf:</w:t>
      </w:r>
    </w:p>
    <w:p w:rsidR="00650673" w:rsidRDefault="00650673" w:rsidP="00984D7C">
      <w:pPr>
        <w:jc w:val="both"/>
        <w:rPr>
          <w:b/>
        </w:rPr>
      </w:pPr>
      <w:r>
        <w:rPr>
          <w:noProof/>
          <w:lang w:eastAsia="cs-CZ"/>
        </w:rPr>
        <w:drawing>
          <wp:inline distT="0" distB="0" distL="0" distR="0" wp14:anchorId="264FA3CB" wp14:editId="17027AF1">
            <wp:extent cx="6380934" cy="3733800"/>
            <wp:effectExtent l="0" t="0" r="127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076" t="42622" r="31458" b="19446"/>
                    <a:stretch/>
                  </pic:blipFill>
                  <pic:spPr bwMode="auto">
                    <a:xfrm>
                      <a:off x="0" y="0"/>
                      <a:ext cx="6423235" cy="3758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4309" w:rsidRPr="00A7314A" w:rsidRDefault="00534309" w:rsidP="00A7314A">
      <w:pPr>
        <w:shd w:val="clear" w:color="auto" w:fill="FFFFFF"/>
        <w:spacing w:after="0" w:line="240" w:lineRule="auto"/>
        <w:rPr>
          <w:b/>
        </w:rPr>
      </w:pPr>
    </w:p>
    <w:p w:rsidR="00534309" w:rsidRPr="00534309" w:rsidRDefault="00534309" w:rsidP="00534309"/>
    <w:p w:rsidR="00534309" w:rsidRPr="00534309" w:rsidRDefault="00534309" w:rsidP="00534309"/>
    <w:p w:rsidR="00534309" w:rsidRPr="00534309" w:rsidRDefault="00534309" w:rsidP="00534309"/>
    <w:p w:rsidR="006527E8" w:rsidRPr="00534309" w:rsidRDefault="00534309" w:rsidP="00534309">
      <w:pPr>
        <w:tabs>
          <w:tab w:val="left" w:pos="5700"/>
        </w:tabs>
      </w:pPr>
      <w:r>
        <w:tab/>
      </w:r>
    </w:p>
    <w:sectPr w:rsidR="006527E8" w:rsidRPr="00534309" w:rsidSect="002B3678">
      <w:pgSz w:w="11906" w:h="16838"/>
      <w:pgMar w:top="567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75A01"/>
    <w:multiLevelType w:val="hybridMultilevel"/>
    <w:tmpl w:val="504271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A48A1"/>
    <w:multiLevelType w:val="hybridMultilevel"/>
    <w:tmpl w:val="864EC1B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CC30F9"/>
    <w:multiLevelType w:val="hybridMultilevel"/>
    <w:tmpl w:val="F47E15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2034CF"/>
    <w:multiLevelType w:val="hybridMultilevel"/>
    <w:tmpl w:val="6F34BC4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D04F65"/>
    <w:multiLevelType w:val="hybridMultilevel"/>
    <w:tmpl w:val="24AAF23A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77A6480"/>
    <w:multiLevelType w:val="hybridMultilevel"/>
    <w:tmpl w:val="5582CB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833BAD"/>
    <w:multiLevelType w:val="hybridMultilevel"/>
    <w:tmpl w:val="497EBB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B70E99"/>
    <w:multiLevelType w:val="hybridMultilevel"/>
    <w:tmpl w:val="69CE5A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BA5EF4"/>
    <w:multiLevelType w:val="hybridMultilevel"/>
    <w:tmpl w:val="D5C80B0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611A95"/>
    <w:multiLevelType w:val="hybridMultilevel"/>
    <w:tmpl w:val="F8F8EC0E"/>
    <w:lvl w:ilvl="0" w:tplc="FAA42CF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28730D64"/>
    <w:multiLevelType w:val="hybridMultilevel"/>
    <w:tmpl w:val="C6A43F92"/>
    <w:lvl w:ilvl="0" w:tplc="568CCA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BDA28D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51666E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F30AD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FDE3BB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C7CFE3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654A5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18414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B1C32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EF245CE"/>
    <w:multiLevelType w:val="hybridMultilevel"/>
    <w:tmpl w:val="639823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F409C3"/>
    <w:multiLevelType w:val="hybridMultilevel"/>
    <w:tmpl w:val="4518FAC4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3377CCA"/>
    <w:multiLevelType w:val="hybridMultilevel"/>
    <w:tmpl w:val="40E270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EE2D0B"/>
    <w:multiLevelType w:val="hybridMultilevel"/>
    <w:tmpl w:val="CD8C2E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C825A6"/>
    <w:multiLevelType w:val="hybridMultilevel"/>
    <w:tmpl w:val="28689C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627316"/>
    <w:multiLevelType w:val="hybridMultilevel"/>
    <w:tmpl w:val="C4D0FF6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A21154D"/>
    <w:multiLevelType w:val="hybridMultilevel"/>
    <w:tmpl w:val="D1AEAD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7A25CE"/>
    <w:multiLevelType w:val="hybridMultilevel"/>
    <w:tmpl w:val="1660BA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CA7853"/>
    <w:multiLevelType w:val="hybridMultilevel"/>
    <w:tmpl w:val="9998D0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A22F33"/>
    <w:multiLevelType w:val="hybridMultilevel"/>
    <w:tmpl w:val="CB669A88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C9B6209"/>
    <w:multiLevelType w:val="hybridMultilevel"/>
    <w:tmpl w:val="4C9E9C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BC301B"/>
    <w:multiLevelType w:val="hybridMultilevel"/>
    <w:tmpl w:val="C2F830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8B32AB"/>
    <w:multiLevelType w:val="hybridMultilevel"/>
    <w:tmpl w:val="A54CD0E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C54C32"/>
    <w:multiLevelType w:val="hybridMultilevel"/>
    <w:tmpl w:val="C144E8C6"/>
    <w:lvl w:ilvl="0" w:tplc="0DF8450E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621372"/>
    <w:multiLevelType w:val="hybridMultilevel"/>
    <w:tmpl w:val="45B8EF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E156C1"/>
    <w:multiLevelType w:val="hybridMultilevel"/>
    <w:tmpl w:val="FA541CD2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790334E"/>
    <w:multiLevelType w:val="hybridMultilevel"/>
    <w:tmpl w:val="C534D4F6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C6D3DB5"/>
    <w:multiLevelType w:val="hybridMultilevel"/>
    <w:tmpl w:val="54A24E62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E332E51"/>
    <w:multiLevelType w:val="hybridMultilevel"/>
    <w:tmpl w:val="D8B891F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152496"/>
    <w:multiLevelType w:val="hybridMultilevel"/>
    <w:tmpl w:val="1C2E8DB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1"/>
  </w:num>
  <w:num w:numId="3">
    <w:abstractNumId w:val="29"/>
  </w:num>
  <w:num w:numId="4">
    <w:abstractNumId w:val="19"/>
  </w:num>
  <w:num w:numId="5">
    <w:abstractNumId w:val="17"/>
  </w:num>
  <w:num w:numId="6">
    <w:abstractNumId w:val="4"/>
  </w:num>
  <w:num w:numId="7">
    <w:abstractNumId w:val="9"/>
  </w:num>
  <w:num w:numId="8">
    <w:abstractNumId w:val="24"/>
  </w:num>
  <w:num w:numId="9">
    <w:abstractNumId w:val="23"/>
  </w:num>
  <w:num w:numId="10">
    <w:abstractNumId w:val="16"/>
  </w:num>
  <w:num w:numId="11">
    <w:abstractNumId w:val="15"/>
  </w:num>
  <w:num w:numId="12">
    <w:abstractNumId w:val="8"/>
  </w:num>
  <w:num w:numId="13">
    <w:abstractNumId w:val="0"/>
  </w:num>
  <w:num w:numId="14">
    <w:abstractNumId w:val="10"/>
  </w:num>
  <w:num w:numId="15">
    <w:abstractNumId w:val="6"/>
  </w:num>
  <w:num w:numId="16">
    <w:abstractNumId w:val="27"/>
  </w:num>
  <w:num w:numId="17">
    <w:abstractNumId w:val="13"/>
  </w:num>
  <w:num w:numId="18">
    <w:abstractNumId w:val="20"/>
  </w:num>
  <w:num w:numId="19">
    <w:abstractNumId w:val="18"/>
  </w:num>
  <w:num w:numId="20">
    <w:abstractNumId w:val="7"/>
  </w:num>
  <w:num w:numId="21">
    <w:abstractNumId w:val="11"/>
  </w:num>
  <w:num w:numId="22">
    <w:abstractNumId w:val="14"/>
  </w:num>
  <w:num w:numId="23">
    <w:abstractNumId w:val="26"/>
  </w:num>
  <w:num w:numId="24">
    <w:abstractNumId w:val="28"/>
  </w:num>
  <w:num w:numId="25">
    <w:abstractNumId w:val="12"/>
  </w:num>
  <w:num w:numId="26">
    <w:abstractNumId w:val="5"/>
  </w:num>
  <w:num w:numId="2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"/>
  </w:num>
  <w:num w:numId="29">
    <w:abstractNumId w:val="22"/>
  </w:num>
  <w:num w:numId="30">
    <w:abstractNumId w:val="25"/>
  </w:num>
  <w:num w:numId="3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426"/>
    <w:rsid w:val="000045CE"/>
    <w:rsid w:val="00017C2D"/>
    <w:rsid w:val="00020061"/>
    <w:rsid w:val="00041638"/>
    <w:rsid w:val="000D22DA"/>
    <w:rsid w:val="000E4A82"/>
    <w:rsid w:val="00101A2E"/>
    <w:rsid w:val="00123E9A"/>
    <w:rsid w:val="001349C6"/>
    <w:rsid w:val="00141E28"/>
    <w:rsid w:val="00177B2C"/>
    <w:rsid w:val="001A19BD"/>
    <w:rsid w:val="001C6FDB"/>
    <w:rsid w:val="001E7DE1"/>
    <w:rsid w:val="00205F91"/>
    <w:rsid w:val="0025689A"/>
    <w:rsid w:val="00282709"/>
    <w:rsid w:val="0029378A"/>
    <w:rsid w:val="002A3665"/>
    <w:rsid w:val="002A4935"/>
    <w:rsid w:val="002B2C5E"/>
    <w:rsid w:val="002B3678"/>
    <w:rsid w:val="002D6831"/>
    <w:rsid w:val="002E0BA6"/>
    <w:rsid w:val="002E5E34"/>
    <w:rsid w:val="003179ED"/>
    <w:rsid w:val="003207C9"/>
    <w:rsid w:val="0032456B"/>
    <w:rsid w:val="00331D4C"/>
    <w:rsid w:val="003433F7"/>
    <w:rsid w:val="003544EC"/>
    <w:rsid w:val="00382344"/>
    <w:rsid w:val="003B07A8"/>
    <w:rsid w:val="00416BDC"/>
    <w:rsid w:val="00436B1E"/>
    <w:rsid w:val="00457CDB"/>
    <w:rsid w:val="00530EBA"/>
    <w:rsid w:val="00534309"/>
    <w:rsid w:val="005362A5"/>
    <w:rsid w:val="00543935"/>
    <w:rsid w:val="00553396"/>
    <w:rsid w:val="005813EE"/>
    <w:rsid w:val="005819A1"/>
    <w:rsid w:val="00587CD6"/>
    <w:rsid w:val="00596EEA"/>
    <w:rsid w:val="005E5968"/>
    <w:rsid w:val="005E64E0"/>
    <w:rsid w:val="005E758A"/>
    <w:rsid w:val="0060681A"/>
    <w:rsid w:val="00620350"/>
    <w:rsid w:val="00623C86"/>
    <w:rsid w:val="00642426"/>
    <w:rsid w:val="00650673"/>
    <w:rsid w:val="006527E8"/>
    <w:rsid w:val="006A0BDA"/>
    <w:rsid w:val="006A4324"/>
    <w:rsid w:val="006A6A69"/>
    <w:rsid w:val="006B3705"/>
    <w:rsid w:val="006D0BDC"/>
    <w:rsid w:val="006D1886"/>
    <w:rsid w:val="00704B52"/>
    <w:rsid w:val="00707D70"/>
    <w:rsid w:val="00711E38"/>
    <w:rsid w:val="0072493F"/>
    <w:rsid w:val="0072720F"/>
    <w:rsid w:val="00760061"/>
    <w:rsid w:val="00776D53"/>
    <w:rsid w:val="00811E4B"/>
    <w:rsid w:val="00824B89"/>
    <w:rsid w:val="008330A3"/>
    <w:rsid w:val="008525EA"/>
    <w:rsid w:val="00865BF6"/>
    <w:rsid w:val="00872428"/>
    <w:rsid w:val="008925C1"/>
    <w:rsid w:val="008A6F72"/>
    <w:rsid w:val="008F292F"/>
    <w:rsid w:val="00904C51"/>
    <w:rsid w:val="00984D7C"/>
    <w:rsid w:val="00985BCD"/>
    <w:rsid w:val="009A2FB3"/>
    <w:rsid w:val="009F558E"/>
    <w:rsid w:val="00A07A8E"/>
    <w:rsid w:val="00A33546"/>
    <w:rsid w:val="00A45AE8"/>
    <w:rsid w:val="00A5141C"/>
    <w:rsid w:val="00A54BE5"/>
    <w:rsid w:val="00A6591A"/>
    <w:rsid w:val="00A72F92"/>
    <w:rsid w:val="00A7314A"/>
    <w:rsid w:val="00A73507"/>
    <w:rsid w:val="00A82A92"/>
    <w:rsid w:val="00A90AF0"/>
    <w:rsid w:val="00AB79DD"/>
    <w:rsid w:val="00AE3958"/>
    <w:rsid w:val="00B40127"/>
    <w:rsid w:val="00B6151D"/>
    <w:rsid w:val="00B72DF9"/>
    <w:rsid w:val="00BA22D8"/>
    <w:rsid w:val="00BF53FF"/>
    <w:rsid w:val="00BF5899"/>
    <w:rsid w:val="00BF6E09"/>
    <w:rsid w:val="00C7195F"/>
    <w:rsid w:val="00C8675B"/>
    <w:rsid w:val="00C97072"/>
    <w:rsid w:val="00D82F76"/>
    <w:rsid w:val="00DA44F8"/>
    <w:rsid w:val="00DA4CCD"/>
    <w:rsid w:val="00DB5016"/>
    <w:rsid w:val="00DB7DA8"/>
    <w:rsid w:val="00E07303"/>
    <w:rsid w:val="00E07A77"/>
    <w:rsid w:val="00E10F1E"/>
    <w:rsid w:val="00E42C36"/>
    <w:rsid w:val="00E84651"/>
    <w:rsid w:val="00ED0A3B"/>
    <w:rsid w:val="00F10D29"/>
    <w:rsid w:val="00F27992"/>
    <w:rsid w:val="00F52432"/>
    <w:rsid w:val="00F56C12"/>
    <w:rsid w:val="00F7236F"/>
    <w:rsid w:val="00FA5A26"/>
    <w:rsid w:val="00FE2D09"/>
    <w:rsid w:val="00FF7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E8ABD2"/>
  <w15:chartTrackingRefBased/>
  <w15:docId w15:val="{36B885BA-CAC8-484A-A564-E9D6A63DC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642426"/>
    <w:rPr>
      <w:color w:val="808080"/>
    </w:rPr>
  </w:style>
  <w:style w:type="paragraph" w:styleId="Odstavecseseznamem">
    <w:name w:val="List Paragraph"/>
    <w:basedOn w:val="Normln"/>
    <w:uiPriority w:val="34"/>
    <w:qFormat/>
    <w:rsid w:val="00642426"/>
    <w:pPr>
      <w:ind w:left="720"/>
      <w:contextualSpacing/>
    </w:pPr>
  </w:style>
  <w:style w:type="table" w:styleId="Mkatabulky">
    <w:name w:val="Table Grid"/>
    <w:basedOn w:val="Normlntabulka"/>
    <w:uiPriority w:val="39"/>
    <w:rsid w:val="00707D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C970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E07A77"/>
    <w:rPr>
      <w:i/>
      <w:i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E0B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E0BA6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69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629570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61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18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462</Words>
  <Characters>2732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zastupce</dc:creator>
  <cp:keywords/>
  <dc:description/>
  <cp:lastModifiedBy>zastupce</cp:lastModifiedBy>
  <cp:revision>2</cp:revision>
  <cp:lastPrinted>2020-04-02T11:25:00Z</cp:lastPrinted>
  <dcterms:created xsi:type="dcterms:W3CDTF">2020-04-28T04:22:00Z</dcterms:created>
  <dcterms:modified xsi:type="dcterms:W3CDTF">2020-04-28T04:22:00Z</dcterms:modified>
</cp:coreProperties>
</file>