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26" w:rsidRPr="00BF6E09" w:rsidRDefault="00642426" w:rsidP="00642426">
      <w:pPr>
        <w:jc w:val="center"/>
        <w:rPr>
          <w:b/>
          <w:highlight w:val="yellow"/>
        </w:rPr>
      </w:pPr>
      <w:r w:rsidRPr="00BF6E09">
        <w:rPr>
          <w:b/>
          <w:highlight w:val="yellow"/>
        </w:rPr>
        <w:t>Matematika – IX. A</w:t>
      </w:r>
    </w:p>
    <w:p w:rsidR="00436B1E" w:rsidRDefault="00642426" w:rsidP="00A73507">
      <w:pPr>
        <w:jc w:val="center"/>
        <w:rPr>
          <w:b/>
        </w:rPr>
      </w:pPr>
      <w:r w:rsidRPr="00BF6E09">
        <w:rPr>
          <w:b/>
          <w:highlight w:val="yellow"/>
        </w:rPr>
        <w:t xml:space="preserve">(domácí činnost </w:t>
      </w:r>
      <w:r w:rsidR="009170B3">
        <w:rPr>
          <w:b/>
          <w:highlight w:val="yellow"/>
        </w:rPr>
        <w:t>na den 18</w:t>
      </w:r>
      <w:r w:rsidR="00B0319D">
        <w:rPr>
          <w:b/>
          <w:highlight w:val="yellow"/>
        </w:rPr>
        <w:t>. 5</w:t>
      </w:r>
      <w:r w:rsidR="00282709" w:rsidRPr="00BF6E09">
        <w:rPr>
          <w:b/>
          <w:highlight w:val="yellow"/>
        </w:rPr>
        <w:t>. 2020</w:t>
      </w:r>
      <w:r w:rsidRPr="00BF6E09">
        <w:rPr>
          <w:b/>
          <w:highlight w:val="yellow"/>
        </w:rPr>
        <w:t>)</w:t>
      </w:r>
    </w:p>
    <w:p w:rsidR="00A73507" w:rsidRDefault="00A73507" w:rsidP="00A73507">
      <w:pPr>
        <w:jc w:val="center"/>
        <w:rPr>
          <w:b/>
        </w:rPr>
      </w:pPr>
    </w:p>
    <w:p w:rsidR="00282709" w:rsidRDefault="00642426" w:rsidP="00642426">
      <w:pPr>
        <w:rPr>
          <w:b/>
        </w:rPr>
      </w:pPr>
      <w:r w:rsidRPr="002B3678">
        <w:rPr>
          <w:b/>
          <w:highlight w:val="yellow"/>
        </w:rPr>
        <w:t xml:space="preserve">Téma: </w:t>
      </w:r>
      <w:r w:rsidR="00177B2C">
        <w:rPr>
          <w:b/>
        </w:rPr>
        <w:t xml:space="preserve"> </w:t>
      </w:r>
      <w:r w:rsidR="00F72E72">
        <w:rPr>
          <w:b/>
        </w:rPr>
        <w:t>Opakování doposud probraného učiva o lomených výrazech</w:t>
      </w:r>
    </w:p>
    <w:p w:rsidR="00177B2C" w:rsidRDefault="00282709" w:rsidP="00B72DF9">
      <w:pPr>
        <w:rPr>
          <w:b/>
        </w:rPr>
      </w:pPr>
      <w:r w:rsidRPr="00282709">
        <w:rPr>
          <w:b/>
          <w:highlight w:val="yellow"/>
        </w:rPr>
        <w:t>Číslo hodiny:</w:t>
      </w:r>
      <w:r w:rsidR="009170B3">
        <w:rPr>
          <w:b/>
        </w:rPr>
        <w:t xml:space="preserve"> 153</w:t>
      </w:r>
    </w:p>
    <w:p w:rsidR="00B72DF9" w:rsidRDefault="00A62071" w:rsidP="00446033">
      <w:pPr>
        <w:pStyle w:val="Odstavecseseznamem"/>
        <w:numPr>
          <w:ilvl w:val="0"/>
          <w:numId w:val="1"/>
        </w:numPr>
        <w:jc w:val="both"/>
      </w:pPr>
      <w:r>
        <w:t xml:space="preserve">Dnešní hodinu </w:t>
      </w:r>
      <w:r w:rsidR="00AD72D5">
        <w:t>budeme opakovat to</w:t>
      </w:r>
      <w:r w:rsidR="00F72E72">
        <w:t>, co jsme doposud o lomených výrazech probrali</w:t>
      </w:r>
      <w:r w:rsidR="00AD72D5">
        <w:t>.</w:t>
      </w:r>
    </w:p>
    <w:p w:rsidR="00A62071" w:rsidRDefault="00A62071" w:rsidP="00446033">
      <w:pPr>
        <w:pStyle w:val="Odstavecseseznamem"/>
        <w:numPr>
          <w:ilvl w:val="0"/>
          <w:numId w:val="1"/>
        </w:numPr>
        <w:jc w:val="both"/>
      </w:pPr>
      <w:r>
        <w:t xml:space="preserve">Proveďte si kontrolu příkladů k procvičování, které najdete vyřešené na </w:t>
      </w:r>
      <w:r w:rsidR="00CC5D86">
        <w:t xml:space="preserve">mých </w:t>
      </w:r>
      <w:r w:rsidR="00F72E72">
        <w:t>stránkách učitelů pod dnem 13</w:t>
      </w:r>
      <w:r w:rsidR="007E0801">
        <w:t>. 5. 2020.</w:t>
      </w:r>
    </w:p>
    <w:p w:rsidR="007E0801" w:rsidRDefault="007E0801" w:rsidP="00446033">
      <w:pPr>
        <w:pStyle w:val="Odstavecseseznamem"/>
        <w:numPr>
          <w:ilvl w:val="0"/>
          <w:numId w:val="1"/>
        </w:numPr>
        <w:jc w:val="both"/>
      </w:pPr>
      <w:r>
        <w:t>Některé z těchto úkolů probereme i na dnešní online hodině od 11:00 hodin.</w:t>
      </w:r>
    </w:p>
    <w:p w:rsidR="007E0801" w:rsidRPr="007E0801" w:rsidRDefault="007E0801" w:rsidP="00446033">
      <w:pPr>
        <w:pStyle w:val="Odstavecseseznamem"/>
        <w:numPr>
          <w:ilvl w:val="0"/>
          <w:numId w:val="1"/>
        </w:numPr>
        <w:jc w:val="both"/>
        <w:rPr>
          <w:highlight w:val="green"/>
        </w:rPr>
      </w:pPr>
      <w:r w:rsidRPr="007E0801">
        <w:rPr>
          <w:highlight w:val="green"/>
        </w:rPr>
        <w:t>Připomínám termín odevzdání kontrolního úkolu č. 9 do zítřka do 12:00 hodin.</w:t>
      </w:r>
    </w:p>
    <w:p w:rsidR="001C6FDB" w:rsidRPr="001C6FDB" w:rsidRDefault="001C6FDB" w:rsidP="001C6FDB">
      <w:pPr>
        <w:pStyle w:val="Odstavecseseznamem"/>
        <w:jc w:val="both"/>
        <w:rPr>
          <w:highlight w:val="green"/>
        </w:rPr>
      </w:pPr>
    </w:p>
    <w:p w:rsidR="00E40BC2" w:rsidRDefault="002A3665" w:rsidP="00A62071">
      <w:pPr>
        <w:jc w:val="both"/>
        <w:rPr>
          <w:b/>
        </w:rPr>
      </w:pPr>
      <w:r w:rsidRPr="002A3665">
        <w:rPr>
          <w:b/>
          <w:highlight w:val="yellow"/>
        </w:rPr>
        <w:t>Zápis:</w:t>
      </w:r>
    </w:p>
    <w:p w:rsidR="0067655F" w:rsidRDefault="0067655F" w:rsidP="0067655F">
      <w:pPr>
        <w:rPr>
          <w:b/>
        </w:rPr>
      </w:pPr>
      <w:r w:rsidRPr="00553AF4">
        <w:rPr>
          <w:b/>
          <w:highlight w:val="cyan"/>
        </w:rPr>
        <w:t>Příklady k procvičování:</w:t>
      </w:r>
    </w:p>
    <w:p w:rsidR="00491535" w:rsidRPr="00FE01A2" w:rsidRDefault="00FE01A2" w:rsidP="00FE01A2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bookmarkStart w:id="0" w:name="_GoBack"/>
      <w:bookmarkEnd w:id="0"/>
      <w:r w:rsidRPr="00FE01A2">
        <w:rPr>
          <w:rFonts w:asciiTheme="minorHAnsi" w:hAnsiTheme="minorHAnsi" w:cstheme="minorHAnsi"/>
          <w:b/>
          <w:color w:val="333333"/>
          <w:highlight w:val="cyan"/>
        </w:rPr>
        <w:t>Příklad č. 1:</w:t>
      </w:r>
      <w:r>
        <w:rPr>
          <w:rFonts w:asciiTheme="minorHAnsi" w:hAnsiTheme="minorHAnsi" w:cstheme="minorHAnsi"/>
          <w:b/>
          <w:color w:val="333333"/>
        </w:rPr>
        <w:t xml:space="preserve"> </w:t>
      </w:r>
      <w:r w:rsidR="00491535" w:rsidRPr="00FE01A2">
        <w:rPr>
          <w:rFonts w:asciiTheme="minorHAnsi" w:hAnsiTheme="minorHAnsi" w:cstheme="minorHAnsi"/>
          <w:b/>
          <w:color w:val="333333"/>
        </w:rPr>
        <w:t>Určete podmínky, pro které mají lomené výrazy smysl:</w:t>
      </w:r>
    </w:p>
    <w:p w:rsidR="00491535" w:rsidRPr="0067655F" w:rsidRDefault="00491535" w:rsidP="00491535">
      <w:pPr>
        <w:spacing w:line="360" w:lineRule="auto"/>
        <w:ind w:left="284"/>
        <w:rPr>
          <w:rFonts w:ascii="Cambria Math" w:hAnsi="Cambria Math" w:cstheme="minorHAnsi"/>
          <w:color w:val="333333"/>
          <w:oMath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inorHAnsi"/>
              <w:color w:val="333333"/>
            </w:rPr>
            <m:t xml:space="preserve">a) </m:t>
          </m:r>
          <m:r>
            <m:rPr>
              <m:sty m:val="b"/>
            </m:rPr>
            <w:rPr>
              <w:rFonts w:ascii="Cambria Math" w:hAnsi="Cambria Math" w:cstheme="minorHAnsi"/>
              <w:b/>
              <w:color w:val="333333"/>
              <w:position w:val="-24"/>
            </w:rPr>
            <w:object w:dxaOrig="560" w:dyaOrig="6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.75pt;height:30.75pt" o:ole="">
                <v:imagedata r:id="rId7" o:title=""/>
              </v:shape>
              <o:OLEObject Type="Embed" ProgID="Equation.3" ShapeID="_x0000_i1025" DrawAspect="Content" ObjectID="_1651288316" r:id="rId8"/>
            </w:object>
          </m:r>
        </m:oMath>
      </m:oMathPara>
    </w:p>
    <w:p w:rsidR="00491535" w:rsidRPr="0067655F" w:rsidRDefault="00491535" w:rsidP="00491535">
      <w:pPr>
        <w:spacing w:line="360" w:lineRule="auto"/>
        <w:ind w:left="284"/>
        <w:rPr>
          <w:rFonts w:ascii="Cambria Math" w:hAnsi="Cambria Math" w:cstheme="minorHAnsi"/>
          <w:color w:val="333333"/>
          <w:oMath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inorHAnsi"/>
              <w:color w:val="333333"/>
            </w:rPr>
            <m:t xml:space="preserve">b) </m:t>
          </m:r>
          <m:r>
            <m:rPr>
              <m:sty m:val="b"/>
            </m:rPr>
            <w:rPr>
              <w:rFonts w:ascii="Cambria Math" w:hAnsi="Cambria Math" w:cstheme="minorHAnsi"/>
              <w:b/>
              <w:color w:val="333333"/>
              <w:position w:val="-28"/>
            </w:rPr>
            <w:object w:dxaOrig="840" w:dyaOrig="660">
              <v:shape id="_x0000_i1026" type="#_x0000_t75" style="width:42pt;height:33pt" o:ole="">
                <v:imagedata r:id="rId9" o:title=""/>
              </v:shape>
              <o:OLEObject Type="Embed" ProgID="Equation.3" ShapeID="_x0000_i1026" DrawAspect="Content" ObjectID="_1651288317" r:id="rId10"/>
            </w:object>
          </m:r>
        </m:oMath>
      </m:oMathPara>
    </w:p>
    <w:p w:rsidR="00491535" w:rsidRPr="0067655F" w:rsidRDefault="00491535" w:rsidP="00491535">
      <w:pPr>
        <w:spacing w:line="360" w:lineRule="auto"/>
        <w:rPr>
          <w:rFonts w:ascii="Cambria Math" w:hAnsi="Cambria Math" w:cstheme="minorHAnsi"/>
          <w:color w:val="333333"/>
          <w:oMath/>
        </w:rPr>
      </w:pPr>
      <w:r w:rsidRPr="0067655F">
        <w:rPr>
          <w:rFonts w:asciiTheme="minorHAnsi" w:hAnsiTheme="minorHAnsi" w:cstheme="minorHAnsi"/>
          <w:b/>
          <w:color w:val="333333"/>
        </w:rPr>
        <w:t xml:space="preserve">     </w:t>
      </w:r>
      <m:oMath>
        <m:r>
          <m:rPr>
            <m:sty m:val="bi"/>
          </m:rPr>
          <w:rPr>
            <w:rFonts w:ascii="Cambria Math" w:hAnsi="Cambria Math" w:cstheme="minorHAnsi"/>
            <w:color w:val="333333"/>
          </w:rPr>
          <m:t xml:space="preserve">c) </m:t>
        </m:r>
        <m:r>
          <m:rPr>
            <m:sty m:val="b"/>
          </m:rPr>
          <w:rPr>
            <w:rFonts w:ascii="Cambria Math" w:hAnsi="Cambria Math" w:cstheme="minorHAnsi"/>
            <w:b/>
            <w:color w:val="333333"/>
            <w:position w:val="-24"/>
          </w:rPr>
          <w:object w:dxaOrig="780" w:dyaOrig="620">
            <v:shape id="_x0000_i1027" type="#_x0000_t75" style="width:39pt;height:30.75pt" o:ole="">
              <v:imagedata r:id="rId11" o:title=""/>
            </v:shape>
            <o:OLEObject Type="Embed" ProgID="Equation.3" ShapeID="_x0000_i1027" DrawAspect="Content" ObjectID="_1651288318" r:id="rId12"/>
          </w:object>
        </m:r>
      </m:oMath>
    </w:p>
    <w:p w:rsidR="00FE01A2" w:rsidRPr="006D5C12" w:rsidRDefault="00491535" w:rsidP="006D5C12">
      <w:pPr>
        <w:spacing w:line="360" w:lineRule="auto"/>
        <w:ind w:left="284"/>
        <w:rPr>
          <w:rFonts w:asciiTheme="minorHAnsi" w:hAnsiTheme="minorHAnsi" w:cstheme="minorHAnsi"/>
          <w:b/>
          <w:color w:val="333333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inorHAnsi"/>
              <w:color w:val="333333"/>
            </w:rPr>
            <m:t xml:space="preserve">d) </m:t>
          </m:r>
          <m:r>
            <m:rPr>
              <m:sty m:val="b"/>
            </m:rPr>
            <w:rPr>
              <w:rFonts w:ascii="Cambria Math" w:hAnsi="Cambria Math" w:cstheme="minorHAnsi"/>
              <w:b/>
              <w:color w:val="333333"/>
              <w:position w:val="-24"/>
            </w:rPr>
            <w:object w:dxaOrig="1380" w:dyaOrig="620">
              <v:shape id="_x0000_i1028" type="#_x0000_t75" style="width:69pt;height:30.75pt" o:ole="">
                <v:imagedata r:id="rId13" o:title=""/>
              </v:shape>
              <o:OLEObject Type="Embed" ProgID="Equation.3" ShapeID="_x0000_i1028" DrawAspect="Content" ObjectID="_1651288319" r:id="rId14"/>
            </w:object>
          </m:r>
        </m:oMath>
      </m:oMathPara>
    </w:p>
    <w:p w:rsidR="00AD72D5" w:rsidRDefault="00AD72D5" w:rsidP="00FE01A2">
      <w:pPr>
        <w:spacing w:after="0" w:line="360" w:lineRule="auto"/>
        <w:rPr>
          <w:rFonts w:asciiTheme="minorHAnsi" w:hAnsiTheme="minorHAnsi" w:cstheme="minorHAnsi"/>
          <w:b/>
          <w:color w:val="333333"/>
          <w:highlight w:val="cyan"/>
        </w:rPr>
      </w:pPr>
    </w:p>
    <w:p w:rsidR="00536656" w:rsidRPr="00FE01A2" w:rsidRDefault="00FE01A2" w:rsidP="00FE01A2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  <w:highlight w:val="cyan"/>
        </w:rPr>
        <w:t>Příklad č. 2</w:t>
      </w:r>
      <w:r w:rsidRPr="00FE01A2">
        <w:rPr>
          <w:rFonts w:asciiTheme="minorHAnsi" w:hAnsiTheme="minorHAnsi" w:cstheme="minorHAnsi"/>
          <w:b/>
          <w:color w:val="333333"/>
          <w:highlight w:val="cyan"/>
        </w:rPr>
        <w:t>:</w:t>
      </w:r>
      <w:r>
        <w:rPr>
          <w:rFonts w:asciiTheme="minorHAnsi" w:hAnsiTheme="minorHAnsi" w:cstheme="minorHAnsi"/>
          <w:b/>
          <w:color w:val="333333"/>
        </w:rPr>
        <w:t xml:space="preserve"> </w:t>
      </w:r>
      <w:r w:rsidR="00536656" w:rsidRPr="00FE01A2">
        <w:rPr>
          <w:rFonts w:asciiTheme="minorHAnsi" w:hAnsiTheme="minorHAnsi" w:cstheme="minorHAnsi"/>
          <w:b/>
          <w:color w:val="333333"/>
        </w:rPr>
        <w:t>Zkraťte lomené výrazy a určete podmínky:</w:t>
      </w:r>
    </w:p>
    <w:p w:rsidR="00536656" w:rsidRPr="0067655F" w:rsidRDefault="0067655F" w:rsidP="00536656">
      <w:pPr>
        <w:spacing w:line="360" w:lineRule="auto"/>
        <w:rPr>
          <w:rFonts w:ascii="Cambria Math" w:hAnsi="Cambria Math" w:cstheme="minorHAnsi"/>
          <w:color w:val="333333"/>
          <w:oMath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  <w:color w:val="333333"/>
            </w:rPr>
            <m:t xml:space="preserve">a)  </m:t>
          </m:r>
          <m:r>
            <w:rPr>
              <w:rFonts w:ascii="Cambria Math" w:hAnsi="Cambria Math" w:cstheme="minorHAnsi"/>
              <w:i/>
              <w:color w:val="333333"/>
              <w:position w:val="-24"/>
            </w:rPr>
            <w:object w:dxaOrig="800" w:dyaOrig="660">
              <v:shape id="_x0000_i1029" type="#_x0000_t75" style="width:39.75pt;height:33pt" o:ole="">
                <v:imagedata r:id="rId15" o:title=""/>
              </v:shape>
              <o:OLEObject Type="Embed" ProgID="Equation.3" ShapeID="_x0000_i1029" DrawAspect="Content" ObjectID="_1651288320" r:id="rId16"/>
            </w:object>
          </m:r>
        </m:oMath>
      </m:oMathPara>
    </w:p>
    <w:p w:rsidR="00536656" w:rsidRPr="0067655F" w:rsidRDefault="0067655F" w:rsidP="00536656">
      <w:pPr>
        <w:spacing w:line="360" w:lineRule="auto"/>
        <w:rPr>
          <w:rFonts w:ascii="Cambria Math" w:hAnsi="Cambria Math" w:cstheme="minorHAnsi"/>
          <w:color w:val="333333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333333"/>
            </w:rPr>
            <m:t xml:space="preserve">b) </m:t>
          </m:r>
          <m:r>
            <w:rPr>
              <w:rFonts w:ascii="Cambria Math" w:hAnsi="Cambria Math" w:cstheme="minorHAnsi"/>
              <w:i/>
              <w:color w:val="333333"/>
              <w:position w:val="-28"/>
            </w:rPr>
            <w:object w:dxaOrig="1040" w:dyaOrig="660">
              <v:shape id="_x0000_i1030" type="#_x0000_t75" style="width:51.75pt;height:33pt" o:ole="">
                <v:imagedata r:id="rId17" o:title=""/>
              </v:shape>
              <o:OLEObject Type="Embed" ProgID="Equation.3" ShapeID="_x0000_i1030" DrawAspect="Content" ObjectID="_1651288321" r:id="rId18"/>
            </w:object>
          </m:r>
        </m:oMath>
      </m:oMathPara>
    </w:p>
    <w:p w:rsidR="00536656" w:rsidRPr="0067655F" w:rsidRDefault="0067655F" w:rsidP="00536656">
      <w:pPr>
        <w:spacing w:line="360" w:lineRule="auto"/>
        <w:rPr>
          <w:rFonts w:ascii="Cambria Math" w:hAnsi="Cambria Math" w:cstheme="minorHAnsi"/>
          <w:color w:val="333333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333333"/>
            </w:rPr>
            <m:t xml:space="preserve">c) </m:t>
          </m:r>
          <m:r>
            <w:rPr>
              <w:rFonts w:ascii="Cambria Math" w:hAnsi="Cambria Math" w:cstheme="minorHAnsi"/>
              <w:i/>
              <w:color w:val="333333"/>
              <w:position w:val="-24"/>
            </w:rPr>
            <w:object w:dxaOrig="840" w:dyaOrig="680">
              <v:shape id="_x0000_i1031" type="#_x0000_t75" style="width:42pt;height:33.75pt" o:ole="">
                <v:imagedata r:id="rId19" o:title=""/>
              </v:shape>
              <o:OLEObject Type="Embed" ProgID="Equation.3" ShapeID="_x0000_i1031" DrawAspect="Content" ObjectID="_1651288322" r:id="rId20"/>
            </w:object>
          </m:r>
        </m:oMath>
      </m:oMathPara>
    </w:p>
    <w:p w:rsidR="00536656" w:rsidRPr="0067655F" w:rsidRDefault="0067655F" w:rsidP="00536656">
      <w:pPr>
        <w:spacing w:line="360" w:lineRule="auto"/>
        <w:rPr>
          <w:rFonts w:ascii="Cambria Math" w:hAnsi="Cambria Math" w:cstheme="minorHAnsi"/>
          <w:color w:val="333333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333333"/>
            </w:rPr>
            <m:t xml:space="preserve">d) </m:t>
          </m:r>
          <m:r>
            <w:rPr>
              <w:rFonts w:ascii="Cambria Math" w:hAnsi="Cambria Math" w:cstheme="minorHAnsi"/>
              <w:i/>
              <w:color w:val="333333"/>
              <w:position w:val="-28"/>
            </w:rPr>
            <w:object w:dxaOrig="1420" w:dyaOrig="700">
              <v:shape id="_x0000_i1032" type="#_x0000_t75" style="width:71.25pt;height:35.25pt" o:ole="">
                <v:imagedata r:id="rId21" o:title=""/>
              </v:shape>
              <o:OLEObject Type="Embed" ProgID="Equation.3" ShapeID="_x0000_i1032" DrawAspect="Content" ObjectID="_1651288323" r:id="rId22"/>
            </w:object>
          </m:r>
        </m:oMath>
      </m:oMathPara>
    </w:p>
    <w:p w:rsidR="00536656" w:rsidRPr="0067655F" w:rsidRDefault="0067655F" w:rsidP="00536656">
      <w:pPr>
        <w:spacing w:line="360" w:lineRule="auto"/>
        <w:rPr>
          <w:rFonts w:ascii="Cambria Math" w:hAnsi="Cambria Math" w:cstheme="minorHAnsi"/>
          <w:color w:val="333333"/>
          <w:oMath/>
        </w:rPr>
      </w:pPr>
      <w:r w:rsidRPr="0067655F">
        <w:rPr>
          <w:rFonts w:asciiTheme="minorHAnsi" w:hAnsiTheme="minorHAnsi" w:cstheme="minorHAnsi"/>
          <w:color w:val="333333"/>
        </w:rPr>
        <w:t xml:space="preserve"> </w:t>
      </w:r>
      <m:oMath>
        <m:r>
          <w:rPr>
            <w:rFonts w:ascii="Cambria Math" w:hAnsi="Cambria Math" w:cstheme="minorHAnsi"/>
            <w:color w:val="333333"/>
          </w:rPr>
          <m:t xml:space="preserve">e) </m:t>
        </m:r>
        <m:r>
          <w:rPr>
            <w:rFonts w:ascii="Cambria Math" w:hAnsi="Cambria Math" w:cstheme="minorHAnsi"/>
            <w:i/>
            <w:color w:val="333333"/>
            <w:position w:val="-24"/>
          </w:rPr>
          <w:object w:dxaOrig="1160" w:dyaOrig="660">
            <v:shape id="_x0000_i1033" type="#_x0000_t75" style="width:57.75pt;height:33pt" o:ole="">
              <v:imagedata r:id="rId23" o:title=""/>
            </v:shape>
            <o:OLEObject Type="Embed" ProgID="Equation.3" ShapeID="_x0000_i1033" DrawAspect="Content" ObjectID="_1651288324" r:id="rId24"/>
          </w:object>
        </m:r>
        <m:r>
          <w:rPr>
            <w:rFonts w:ascii="Cambria Math" w:hAnsi="Cambria Math" w:cstheme="minorHAnsi"/>
          </w:rPr>
          <m:t xml:space="preserve">   </m:t>
        </m:r>
      </m:oMath>
    </w:p>
    <w:p w:rsidR="00536656" w:rsidRPr="0067655F" w:rsidRDefault="00536656" w:rsidP="00536656">
      <w:pPr>
        <w:spacing w:line="360" w:lineRule="auto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f)    </m:t>
          </m:r>
          <m:r>
            <w:rPr>
              <w:rFonts w:ascii="Cambria Math" w:hAnsi="Cambria Math" w:cstheme="minorHAnsi"/>
              <w:i/>
              <w:position w:val="-24"/>
            </w:rPr>
            <w:object w:dxaOrig="1540" w:dyaOrig="660">
              <v:shape id="_x0000_i1034" type="#_x0000_t75" style="width:77.25pt;height:33pt" o:ole="">
                <v:imagedata r:id="rId25" o:title=""/>
              </v:shape>
              <o:OLEObject Type="Embed" ProgID="Equation.3" ShapeID="_x0000_i1034" DrawAspect="Content" ObjectID="_1651288325" r:id="rId26"/>
            </w:object>
          </m:r>
        </m:oMath>
      </m:oMathPara>
    </w:p>
    <w:p w:rsidR="00B7377E" w:rsidRPr="00924F50" w:rsidRDefault="00B7377E" w:rsidP="00536656"/>
    <w:p w:rsidR="00924F50" w:rsidRPr="00FE01A2" w:rsidRDefault="00FE01A2" w:rsidP="00FE01A2">
      <w:pPr>
        <w:spacing w:line="480" w:lineRule="auto"/>
        <w:rPr>
          <w:rFonts w:ascii="Cambria Math" w:hAnsi="Cambria Math" w:cstheme="minorHAnsi"/>
          <w:oMath/>
        </w:rPr>
      </w:pPr>
      <w:r>
        <w:rPr>
          <w:rFonts w:asciiTheme="minorHAnsi" w:hAnsiTheme="minorHAnsi" w:cstheme="minorHAnsi"/>
          <w:b/>
          <w:color w:val="333333"/>
          <w:highlight w:val="cyan"/>
        </w:rPr>
        <w:t>Příklad č. 3</w:t>
      </w:r>
      <w:r w:rsidRPr="00FE01A2">
        <w:rPr>
          <w:rFonts w:asciiTheme="minorHAnsi" w:hAnsiTheme="minorHAnsi" w:cstheme="minorHAnsi"/>
          <w:b/>
          <w:color w:val="333333"/>
          <w:highlight w:val="cyan"/>
        </w:rPr>
        <w:t>:</w:t>
      </w:r>
      <w:r>
        <w:rPr>
          <w:rFonts w:asciiTheme="minorHAnsi" w:hAnsiTheme="minorHAnsi" w:cstheme="minorHAnsi"/>
          <w:b/>
          <w:color w:val="333333"/>
        </w:rPr>
        <w:t xml:space="preserve">  Vypočtěte a uveďte, kdy mají dané lomené výrazy smysl:</w:t>
      </w:r>
    </w:p>
    <w:p w:rsidR="00924F50" w:rsidRPr="006D5C12" w:rsidRDefault="00FE01A2" w:rsidP="00924F50">
      <w:pPr>
        <w:spacing w:after="0" w:line="48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a) </m:t>
          </m:r>
          <m:r>
            <w:rPr>
              <w:rFonts w:ascii="Cambria Math" w:hAnsi="Cambria Math" w:cstheme="minorHAnsi"/>
              <w:i/>
              <w:position w:val="-24"/>
            </w:rPr>
            <w:object w:dxaOrig="1100" w:dyaOrig="620">
              <v:shape id="_x0000_i1035" type="#_x0000_t75" style="width:54.75pt;height:30.75pt" o:ole="">
                <v:imagedata r:id="rId27" o:title=""/>
              </v:shape>
              <o:OLEObject Type="Embed" ProgID="Equation.3" ShapeID="_x0000_i1035" DrawAspect="Content" ObjectID="_1651288326" r:id="rId28"/>
            </w:object>
          </m:r>
        </m:oMath>
      </m:oMathPara>
    </w:p>
    <w:p w:rsidR="006D5C12" w:rsidRPr="00924F50" w:rsidRDefault="006D5C12" w:rsidP="00924F50">
      <w:pPr>
        <w:spacing w:after="0" w:line="480" w:lineRule="auto"/>
        <w:rPr>
          <w:rFonts w:ascii="Cambria Math" w:hAnsi="Cambria Math" w:cstheme="minorHAnsi"/>
          <w:oMath/>
        </w:rPr>
      </w:pPr>
    </w:p>
    <w:p w:rsidR="00924F50" w:rsidRPr="006D5C12" w:rsidRDefault="00FE01A2" w:rsidP="00924F50">
      <w:pPr>
        <w:spacing w:after="0" w:line="48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b) </m:t>
          </m:r>
          <m:r>
            <w:rPr>
              <w:rFonts w:ascii="Cambria Math" w:hAnsi="Cambria Math" w:cstheme="minorHAnsi"/>
              <w:i/>
              <w:position w:val="-24"/>
            </w:rPr>
            <w:object w:dxaOrig="880" w:dyaOrig="620">
              <v:shape id="_x0000_i1036" type="#_x0000_t75" style="width:44.25pt;height:30.75pt" o:ole="">
                <v:imagedata r:id="rId29" o:title=""/>
              </v:shape>
              <o:OLEObject Type="Embed" ProgID="Equation.3" ShapeID="_x0000_i1036" DrawAspect="Content" ObjectID="_1651288327" r:id="rId30"/>
            </w:object>
          </m:r>
        </m:oMath>
      </m:oMathPara>
    </w:p>
    <w:p w:rsidR="006D5C12" w:rsidRPr="00924F50" w:rsidRDefault="006D5C12" w:rsidP="00924F50">
      <w:pPr>
        <w:spacing w:after="0" w:line="480" w:lineRule="auto"/>
        <w:rPr>
          <w:rFonts w:ascii="Cambria Math" w:hAnsi="Cambria Math" w:cstheme="minorHAnsi"/>
          <w:oMath/>
        </w:rPr>
      </w:pPr>
    </w:p>
    <w:p w:rsidR="00924F50" w:rsidRPr="006D5C12" w:rsidRDefault="00FE01A2" w:rsidP="00924F50">
      <w:pPr>
        <w:spacing w:after="0" w:line="48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c) </m:t>
          </m:r>
          <m:r>
            <w:rPr>
              <w:rFonts w:ascii="Cambria Math" w:hAnsi="Cambria Math" w:cstheme="minorHAnsi"/>
              <w:i/>
              <w:position w:val="-28"/>
            </w:rPr>
            <w:object w:dxaOrig="1240" w:dyaOrig="660">
              <v:shape id="_x0000_i1037" type="#_x0000_t75" style="width:62.25pt;height:33pt" o:ole="">
                <v:imagedata r:id="rId31" o:title=""/>
              </v:shape>
              <o:OLEObject Type="Embed" ProgID="Equation.3" ShapeID="_x0000_i1037" DrawAspect="Content" ObjectID="_1651288328" r:id="rId32"/>
            </w:object>
          </m:r>
          <m:r>
            <w:rPr>
              <w:rFonts w:ascii="Cambria Math" w:hAnsi="Cambria Math" w:cstheme="minorHAnsi"/>
              <w:i/>
              <w:position w:val="-10"/>
            </w:rPr>
            <w:object w:dxaOrig="180" w:dyaOrig="340">
              <v:shape id="_x0000_i1038" type="#_x0000_t75" style="width:9pt;height:17.25pt" o:ole="">
                <v:imagedata r:id="rId33" o:title=""/>
              </v:shape>
              <o:OLEObject Type="Embed" ProgID="Equation.3" ShapeID="_x0000_i1038" DrawAspect="Content" ObjectID="_1651288329" r:id="rId34"/>
            </w:object>
          </m:r>
        </m:oMath>
      </m:oMathPara>
    </w:p>
    <w:p w:rsidR="006D5C12" w:rsidRPr="00924F50" w:rsidRDefault="006D5C12" w:rsidP="00924F50">
      <w:pPr>
        <w:spacing w:after="0" w:line="480" w:lineRule="auto"/>
        <w:rPr>
          <w:rFonts w:ascii="Cambria Math" w:hAnsi="Cambria Math" w:cstheme="minorHAnsi"/>
          <w:oMath/>
        </w:rPr>
      </w:pPr>
    </w:p>
    <w:p w:rsidR="00924F50" w:rsidRPr="006D5C12" w:rsidRDefault="00FE01A2" w:rsidP="00924F50">
      <w:pPr>
        <w:spacing w:after="0" w:line="48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d) </m:t>
          </m:r>
          <m:r>
            <w:rPr>
              <w:rFonts w:ascii="Cambria Math" w:hAnsi="Cambria Math" w:cstheme="minorHAnsi"/>
              <w:i/>
              <w:position w:val="-24"/>
            </w:rPr>
            <w:object w:dxaOrig="1380" w:dyaOrig="620">
              <v:shape id="_x0000_i1039" type="#_x0000_t75" style="width:69pt;height:30.75pt" o:ole="">
                <v:imagedata r:id="rId35" o:title=""/>
              </v:shape>
              <o:OLEObject Type="Embed" ProgID="Equation.3" ShapeID="_x0000_i1039" DrawAspect="Content" ObjectID="_1651288330" r:id="rId36"/>
            </w:object>
          </m:r>
        </m:oMath>
      </m:oMathPara>
    </w:p>
    <w:p w:rsidR="006D5C12" w:rsidRPr="00924F50" w:rsidRDefault="006D5C12" w:rsidP="00924F50">
      <w:pPr>
        <w:spacing w:after="0" w:line="480" w:lineRule="auto"/>
        <w:rPr>
          <w:rFonts w:ascii="Cambria Math" w:hAnsi="Cambria Math" w:cstheme="minorHAnsi"/>
          <w:oMath/>
        </w:rPr>
      </w:pPr>
    </w:p>
    <w:p w:rsidR="00924F50" w:rsidRPr="006D5C12" w:rsidRDefault="00FE01A2" w:rsidP="00924F50">
      <w:pPr>
        <w:spacing w:after="0" w:line="48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e) </m:t>
          </m:r>
          <m:r>
            <w:rPr>
              <w:rFonts w:ascii="Cambria Math" w:hAnsi="Cambria Math" w:cstheme="minorHAnsi"/>
              <w:i/>
              <w:position w:val="-24"/>
            </w:rPr>
            <w:object w:dxaOrig="1180" w:dyaOrig="620">
              <v:shape id="_x0000_i1040" type="#_x0000_t75" style="width:59.25pt;height:30.75pt" o:ole="">
                <v:imagedata r:id="rId37" o:title=""/>
              </v:shape>
              <o:OLEObject Type="Embed" ProgID="Equation.3" ShapeID="_x0000_i1040" DrawAspect="Content" ObjectID="_1651288331" r:id="rId38"/>
            </w:object>
          </m:r>
        </m:oMath>
      </m:oMathPara>
    </w:p>
    <w:p w:rsidR="006D5C12" w:rsidRPr="00924F50" w:rsidRDefault="006D5C12" w:rsidP="00924F50">
      <w:pPr>
        <w:spacing w:after="0" w:line="480" w:lineRule="auto"/>
        <w:rPr>
          <w:rFonts w:ascii="Cambria Math" w:hAnsi="Cambria Math" w:cstheme="minorHAnsi"/>
          <w:oMath/>
        </w:rPr>
      </w:pPr>
    </w:p>
    <w:p w:rsidR="00924F50" w:rsidRPr="006D5C12" w:rsidRDefault="00FE01A2" w:rsidP="00924F50">
      <w:pPr>
        <w:spacing w:after="0" w:line="48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f) </m:t>
          </m:r>
          <m:r>
            <w:rPr>
              <w:rFonts w:ascii="Cambria Math" w:hAnsi="Cambria Math" w:cstheme="minorHAnsi"/>
              <w:i/>
              <w:position w:val="-24"/>
            </w:rPr>
            <w:object w:dxaOrig="1300" w:dyaOrig="620">
              <v:shape id="_x0000_i1041" type="#_x0000_t75" style="width:65.25pt;height:30.75pt" o:ole="">
                <v:imagedata r:id="rId39" o:title=""/>
              </v:shape>
              <o:OLEObject Type="Embed" ProgID="Equation.3" ShapeID="_x0000_i1041" DrawAspect="Content" ObjectID="_1651288332" r:id="rId40"/>
            </w:object>
          </m:r>
        </m:oMath>
      </m:oMathPara>
    </w:p>
    <w:p w:rsidR="006D5C12" w:rsidRPr="00924F50" w:rsidRDefault="006D5C12" w:rsidP="00924F50">
      <w:pPr>
        <w:spacing w:after="0" w:line="480" w:lineRule="auto"/>
        <w:rPr>
          <w:rFonts w:ascii="Cambria Math" w:hAnsi="Cambria Math" w:cstheme="minorHAnsi"/>
          <w:oMath/>
        </w:rPr>
      </w:pPr>
    </w:p>
    <w:p w:rsidR="00924F50" w:rsidRPr="006D5C12" w:rsidRDefault="00FE01A2" w:rsidP="00924F50">
      <w:pPr>
        <w:spacing w:after="0" w:line="48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g) </m:t>
          </m:r>
          <m:r>
            <w:rPr>
              <w:rFonts w:ascii="Cambria Math" w:hAnsi="Cambria Math" w:cstheme="minorHAnsi"/>
              <w:i/>
              <w:position w:val="-30"/>
            </w:rPr>
            <w:object w:dxaOrig="1440" w:dyaOrig="680">
              <v:shape id="_x0000_i1042" type="#_x0000_t75" style="width:1in;height:33.75pt" o:ole="">
                <v:imagedata r:id="rId41" o:title=""/>
              </v:shape>
              <o:OLEObject Type="Embed" ProgID="Equation.3" ShapeID="_x0000_i1042" DrawAspect="Content" ObjectID="_1651288333" r:id="rId42"/>
            </w:object>
          </m:r>
        </m:oMath>
      </m:oMathPara>
    </w:p>
    <w:p w:rsidR="006D5C12" w:rsidRPr="00924F50" w:rsidRDefault="006D5C12" w:rsidP="00924F50">
      <w:pPr>
        <w:spacing w:after="0" w:line="480" w:lineRule="auto"/>
        <w:rPr>
          <w:rFonts w:ascii="Cambria Math" w:hAnsi="Cambria Math" w:cstheme="minorHAnsi"/>
          <w:oMath/>
        </w:rPr>
      </w:pPr>
    </w:p>
    <w:p w:rsidR="00924F50" w:rsidRPr="00924F50" w:rsidRDefault="00FE01A2" w:rsidP="00924F50">
      <w:pPr>
        <w:spacing w:after="0" w:line="480" w:lineRule="auto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h)</m:t>
          </m:r>
          <m:r>
            <w:rPr>
              <w:rFonts w:ascii="Cambria Math" w:hAnsi="Cambria Math" w:cstheme="minorHAnsi"/>
              <w:i/>
              <w:position w:val="-24"/>
            </w:rPr>
            <w:object w:dxaOrig="1960" w:dyaOrig="620">
              <v:shape id="_x0000_i1043" type="#_x0000_t75" style="width:98.25pt;height:30.75pt" o:ole="">
                <v:imagedata r:id="rId43" o:title=""/>
              </v:shape>
              <o:OLEObject Type="Embed" ProgID="Equation.3" ShapeID="_x0000_i1043" DrawAspect="Content" ObjectID="_1651288334" r:id="rId44"/>
            </w:object>
          </m:r>
        </m:oMath>
      </m:oMathPara>
    </w:p>
    <w:p w:rsidR="00924F50" w:rsidRPr="00924F50" w:rsidRDefault="00924F50" w:rsidP="00924F50">
      <w:pPr>
        <w:spacing w:after="0" w:line="480" w:lineRule="auto"/>
        <w:rPr>
          <w:rFonts w:ascii="Cambria Math" w:hAnsi="Cambria Math" w:cstheme="minorHAnsi"/>
          <w:oMath/>
        </w:rPr>
      </w:pPr>
    </w:p>
    <w:p w:rsidR="00924F50" w:rsidRPr="00924F50" w:rsidRDefault="00924F50" w:rsidP="00924F50">
      <w:pPr>
        <w:spacing w:after="0" w:line="480" w:lineRule="auto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i) </m:t>
          </m:r>
          <m:r>
            <w:rPr>
              <w:rFonts w:ascii="Cambria Math" w:hAnsi="Cambria Math" w:cstheme="minorHAnsi"/>
              <w:i/>
              <w:position w:val="-26"/>
            </w:rPr>
            <w:object w:dxaOrig="2380" w:dyaOrig="660">
              <v:shape id="_x0000_i1044" type="#_x0000_t75" style="width:119.25pt;height:33pt" o:ole="">
                <v:imagedata r:id="rId45" o:title=""/>
              </v:shape>
              <o:OLEObject Type="Embed" ProgID="Equation.3" ShapeID="_x0000_i1044" DrawAspect="Content" ObjectID="_1651288335" r:id="rId46"/>
            </w:object>
          </m:r>
        </m:oMath>
      </m:oMathPara>
    </w:p>
    <w:p w:rsidR="00924F50" w:rsidRPr="00924F50" w:rsidRDefault="00924F50" w:rsidP="003F33E2">
      <w:pPr>
        <w:rPr>
          <w:rFonts w:ascii="Cambria Math" w:hAnsi="Cambria Math" w:cstheme="minorHAnsi"/>
          <w:oMath/>
        </w:rPr>
      </w:pPr>
    </w:p>
    <w:sectPr w:rsidR="00924F50" w:rsidRPr="00924F50" w:rsidSect="002B367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93" w:rsidRDefault="00183B93" w:rsidP="0014635F">
      <w:pPr>
        <w:spacing w:after="0" w:line="240" w:lineRule="auto"/>
      </w:pPr>
      <w:r>
        <w:separator/>
      </w:r>
    </w:p>
  </w:endnote>
  <w:endnote w:type="continuationSeparator" w:id="0">
    <w:p w:rsidR="00183B93" w:rsidRDefault="00183B93" w:rsidP="0014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93" w:rsidRDefault="00183B93" w:rsidP="0014635F">
      <w:pPr>
        <w:spacing w:after="0" w:line="240" w:lineRule="auto"/>
      </w:pPr>
      <w:r>
        <w:separator/>
      </w:r>
    </w:p>
  </w:footnote>
  <w:footnote w:type="continuationSeparator" w:id="0">
    <w:p w:rsidR="00183B93" w:rsidRDefault="00183B93" w:rsidP="00146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825A6"/>
    <w:multiLevelType w:val="hybridMultilevel"/>
    <w:tmpl w:val="2868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6"/>
    <w:rsid w:val="000045CE"/>
    <w:rsid w:val="00017C2D"/>
    <w:rsid w:val="00020061"/>
    <w:rsid w:val="00041638"/>
    <w:rsid w:val="000866E6"/>
    <w:rsid w:val="000C52A4"/>
    <w:rsid w:val="000D22DA"/>
    <w:rsid w:val="000E4A82"/>
    <w:rsid w:val="00123E9A"/>
    <w:rsid w:val="00124340"/>
    <w:rsid w:val="001349C6"/>
    <w:rsid w:val="00141E28"/>
    <w:rsid w:val="0014635F"/>
    <w:rsid w:val="00177B2C"/>
    <w:rsid w:val="00183B93"/>
    <w:rsid w:val="001A19BD"/>
    <w:rsid w:val="001C6FDB"/>
    <w:rsid w:val="001E7DE1"/>
    <w:rsid w:val="001F5419"/>
    <w:rsid w:val="00204BF6"/>
    <w:rsid w:val="00205F91"/>
    <w:rsid w:val="0021593C"/>
    <w:rsid w:val="0025689A"/>
    <w:rsid w:val="00282709"/>
    <w:rsid w:val="0029378A"/>
    <w:rsid w:val="002A3665"/>
    <w:rsid w:val="002A4935"/>
    <w:rsid w:val="002B2C5E"/>
    <w:rsid w:val="002B3678"/>
    <w:rsid w:val="002D0A71"/>
    <w:rsid w:val="002D6831"/>
    <w:rsid w:val="002E0BA6"/>
    <w:rsid w:val="002E5E34"/>
    <w:rsid w:val="002F034C"/>
    <w:rsid w:val="003179ED"/>
    <w:rsid w:val="003207C9"/>
    <w:rsid w:val="0032456B"/>
    <w:rsid w:val="00331D4C"/>
    <w:rsid w:val="003433F7"/>
    <w:rsid w:val="003544EC"/>
    <w:rsid w:val="00382344"/>
    <w:rsid w:val="003A445F"/>
    <w:rsid w:val="003B07A8"/>
    <w:rsid w:val="003B2D8E"/>
    <w:rsid w:val="003F33E2"/>
    <w:rsid w:val="00416BDC"/>
    <w:rsid w:val="00436B1E"/>
    <w:rsid w:val="00446033"/>
    <w:rsid w:val="00457CDB"/>
    <w:rsid w:val="00491535"/>
    <w:rsid w:val="004B2D28"/>
    <w:rsid w:val="004C482F"/>
    <w:rsid w:val="004E73FF"/>
    <w:rsid w:val="00520D05"/>
    <w:rsid w:val="00530EBA"/>
    <w:rsid w:val="00534309"/>
    <w:rsid w:val="005362A5"/>
    <w:rsid w:val="00536656"/>
    <w:rsid w:val="00543935"/>
    <w:rsid w:val="00553396"/>
    <w:rsid w:val="00553AF4"/>
    <w:rsid w:val="005813EE"/>
    <w:rsid w:val="005819A1"/>
    <w:rsid w:val="00587CD6"/>
    <w:rsid w:val="005928DD"/>
    <w:rsid w:val="00596EEA"/>
    <w:rsid w:val="005E5968"/>
    <w:rsid w:val="005E64E0"/>
    <w:rsid w:val="005E758A"/>
    <w:rsid w:val="00600FA6"/>
    <w:rsid w:val="0060681A"/>
    <w:rsid w:val="00620350"/>
    <w:rsid w:val="00623C86"/>
    <w:rsid w:val="00633BCA"/>
    <w:rsid w:val="00642426"/>
    <w:rsid w:val="00650673"/>
    <w:rsid w:val="006527E8"/>
    <w:rsid w:val="00660225"/>
    <w:rsid w:val="0067655F"/>
    <w:rsid w:val="006A0BDA"/>
    <w:rsid w:val="006A4324"/>
    <w:rsid w:val="006A6A69"/>
    <w:rsid w:val="006B3705"/>
    <w:rsid w:val="006D0BDC"/>
    <w:rsid w:val="006D1886"/>
    <w:rsid w:val="006D5C12"/>
    <w:rsid w:val="006E4A59"/>
    <w:rsid w:val="00704B52"/>
    <w:rsid w:val="00704E70"/>
    <w:rsid w:val="00707D70"/>
    <w:rsid w:val="00711E38"/>
    <w:rsid w:val="0072493F"/>
    <w:rsid w:val="0072720F"/>
    <w:rsid w:val="00760061"/>
    <w:rsid w:val="007666D5"/>
    <w:rsid w:val="00767EA1"/>
    <w:rsid w:val="00776D53"/>
    <w:rsid w:val="007945B7"/>
    <w:rsid w:val="007A31AE"/>
    <w:rsid w:val="007D373E"/>
    <w:rsid w:val="007E0801"/>
    <w:rsid w:val="00811E4B"/>
    <w:rsid w:val="00824B89"/>
    <w:rsid w:val="008330A3"/>
    <w:rsid w:val="00833C92"/>
    <w:rsid w:val="008408C3"/>
    <w:rsid w:val="008525EA"/>
    <w:rsid w:val="00865BF6"/>
    <w:rsid w:val="00872428"/>
    <w:rsid w:val="0087303B"/>
    <w:rsid w:val="008925C1"/>
    <w:rsid w:val="00895C41"/>
    <w:rsid w:val="008A6F72"/>
    <w:rsid w:val="008A785C"/>
    <w:rsid w:val="008B58B1"/>
    <w:rsid w:val="008E4A12"/>
    <w:rsid w:val="008F292F"/>
    <w:rsid w:val="00904C51"/>
    <w:rsid w:val="009170B3"/>
    <w:rsid w:val="00924F50"/>
    <w:rsid w:val="0097401C"/>
    <w:rsid w:val="00984D7C"/>
    <w:rsid w:val="00985BCD"/>
    <w:rsid w:val="00986832"/>
    <w:rsid w:val="009A2FB3"/>
    <w:rsid w:val="009A3844"/>
    <w:rsid w:val="009C363D"/>
    <w:rsid w:val="009D7744"/>
    <w:rsid w:val="009E7020"/>
    <w:rsid w:val="009F2FEE"/>
    <w:rsid w:val="009F558E"/>
    <w:rsid w:val="00A07A8E"/>
    <w:rsid w:val="00A33546"/>
    <w:rsid w:val="00A45AE8"/>
    <w:rsid w:val="00A5141C"/>
    <w:rsid w:val="00A54BE5"/>
    <w:rsid w:val="00A62071"/>
    <w:rsid w:val="00A6591A"/>
    <w:rsid w:val="00A72F92"/>
    <w:rsid w:val="00A7314A"/>
    <w:rsid w:val="00A73507"/>
    <w:rsid w:val="00A82A92"/>
    <w:rsid w:val="00A90AF0"/>
    <w:rsid w:val="00AB693C"/>
    <w:rsid w:val="00AB79DD"/>
    <w:rsid w:val="00AD72D5"/>
    <w:rsid w:val="00AE3958"/>
    <w:rsid w:val="00B0319D"/>
    <w:rsid w:val="00B21BFF"/>
    <w:rsid w:val="00B40127"/>
    <w:rsid w:val="00B55647"/>
    <w:rsid w:val="00B55CCD"/>
    <w:rsid w:val="00B6151D"/>
    <w:rsid w:val="00B72DF9"/>
    <w:rsid w:val="00B731FC"/>
    <w:rsid w:val="00B7377E"/>
    <w:rsid w:val="00BA22D8"/>
    <w:rsid w:val="00BE55C1"/>
    <w:rsid w:val="00BF53FF"/>
    <w:rsid w:val="00BF5899"/>
    <w:rsid w:val="00BF6E09"/>
    <w:rsid w:val="00C0370B"/>
    <w:rsid w:val="00C27369"/>
    <w:rsid w:val="00C7195F"/>
    <w:rsid w:val="00C8675B"/>
    <w:rsid w:val="00C97072"/>
    <w:rsid w:val="00CC5D86"/>
    <w:rsid w:val="00CE11EA"/>
    <w:rsid w:val="00D3360C"/>
    <w:rsid w:val="00D350ED"/>
    <w:rsid w:val="00D72EAD"/>
    <w:rsid w:val="00D808FD"/>
    <w:rsid w:val="00D814ED"/>
    <w:rsid w:val="00D82F76"/>
    <w:rsid w:val="00DA44F8"/>
    <w:rsid w:val="00DA4CCD"/>
    <w:rsid w:val="00DB5016"/>
    <w:rsid w:val="00DB7DA8"/>
    <w:rsid w:val="00DC2F10"/>
    <w:rsid w:val="00DC457D"/>
    <w:rsid w:val="00DF32ED"/>
    <w:rsid w:val="00E07303"/>
    <w:rsid w:val="00E07A77"/>
    <w:rsid w:val="00E10F1E"/>
    <w:rsid w:val="00E40BC2"/>
    <w:rsid w:val="00E42C36"/>
    <w:rsid w:val="00E641F3"/>
    <w:rsid w:val="00E72C7C"/>
    <w:rsid w:val="00E810DC"/>
    <w:rsid w:val="00E83120"/>
    <w:rsid w:val="00E84651"/>
    <w:rsid w:val="00EC2588"/>
    <w:rsid w:val="00ED0A3B"/>
    <w:rsid w:val="00ED450A"/>
    <w:rsid w:val="00EF4180"/>
    <w:rsid w:val="00F10D29"/>
    <w:rsid w:val="00F27992"/>
    <w:rsid w:val="00F52432"/>
    <w:rsid w:val="00F56C12"/>
    <w:rsid w:val="00F704A3"/>
    <w:rsid w:val="00F7236F"/>
    <w:rsid w:val="00F72E72"/>
    <w:rsid w:val="00FA274E"/>
    <w:rsid w:val="00FA5A26"/>
    <w:rsid w:val="00FB3E77"/>
    <w:rsid w:val="00FB6D18"/>
    <w:rsid w:val="00FC5AB7"/>
    <w:rsid w:val="00FE01A2"/>
    <w:rsid w:val="00FE2D09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9262"/>
  <w15:chartTrackingRefBased/>
  <w15:docId w15:val="{36B885BA-CAC8-484A-A564-E9D6A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426"/>
    <w:rPr>
      <w:color w:val="808080"/>
    </w:rPr>
  </w:style>
  <w:style w:type="paragraph" w:styleId="Odstavecseseznamem">
    <w:name w:val="List Paragraph"/>
    <w:basedOn w:val="Normln"/>
    <w:uiPriority w:val="34"/>
    <w:qFormat/>
    <w:rsid w:val="00642426"/>
    <w:pPr>
      <w:ind w:left="720"/>
      <w:contextualSpacing/>
    </w:pPr>
  </w:style>
  <w:style w:type="table" w:styleId="Mkatabulky">
    <w:name w:val="Table Grid"/>
    <w:basedOn w:val="Normlntabulka"/>
    <w:uiPriority w:val="39"/>
    <w:rsid w:val="0070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9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07A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BA6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40B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14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35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3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57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2020-04-02T11:25:00Z</cp:lastPrinted>
  <dcterms:created xsi:type="dcterms:W3CDTF">2020-05-18T04:22:00Z</dcterms:created>
  <dcterms:modified xsi:type="dcterms:W3CDTF">2020-05-18T04:22:00Z</dcterms:modified>
</cp:coreProperties>
</file>