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B0" w:rsidRDefault="008A03B0" w:rsidP="00AA67B2">
      <w:pPr>
        <w:jc w:val="center"/>
        <w:rPr>
          <w:b/>
          <w:highlight w:val="yellow"/>
        </w:rPr>
      </w:pPr>
    </w:p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610E82">
        <w:rPr>
          <w:b/>
          <w:highlight w:val="yellow"/>
        </w:rPr>
        <w:t>na 12</w:t>
      </w:r>
      <w:r w:rsidR="00DA5FFC">
        <w:rPr>
          <w:b/>
          <w:highlight w:val="yellow"/>
        </w:rPr>
        <w:t>. 5</w:t>
      </w:r>
      <w:r w:rsidRPr="00BA394B">
        <w:rPr>
          <w:b/>
          <w:highlight w:val="yellow"/>
        </w:rPr>
        <w:t>. 2020)</w:t>
      </w:r>
    </w:p>
    <w:p w:rsidR="00AA67B2" w:rsidRDefault="00610E82" w:rsidP="00AA67B2">
      <w:pPr>
        <w:jc w:val="both"/>
        <w:rPr>
          <w:b/>
        </w:rPr>
      </w:pPr>
      <w:r>
        <w:rPr>
          <w:b/>
          <w:highlight w:val="yellow"/>
        </w:rPr>
        <w:t>Úterý 12</w:t>
      </w:r>
      <w:r w:rsidR="00DA5FFC">
        <w:rPr>
          <w:b/>
          <w:highlight w:val="yellow"/>
        </w:rPr>
        <w:t>. 5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610E82">
        <w:rPr>
          <w:b/>
        </w:rPr>
        <w:t xml:space="preserve">Konstrukce trojúhelníku, jsou-li zadány dvě strany a úhel, který obě strany svírají </w:t>
      </w:r>
      <w:r w:rsidR="00610E82">
        <w:rPr>
          <w:b/>
        </w:rPr>
        <w:br/>
        <w:t xml:space="preserve">(konstrukce </w:t>
      </w:r>
      <w:proofErr w:type="spellStart"/>
      <w:r w:rsidR="00610E82">
        <w:rPr>
          <w:b/>
        </w:rPr>
        <w:t>sus</w:t>
      </w:r>
      <w:proofErr w:type="spellEnd"/>
      <w:r w:rsidR="00610E82">
        <w:rPr>
          <w:b/>
        </w:rPr>
        <w:t>)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A5FFC">
        <w:rPr>
          <w:b/>
        </w:rPr>
        <w:t xml:space="preserve"> </w:t>
      </w:r>
      <w:r w:rsidR="00354973">
        <w:rPr>
          <w:b/>
        </w:rPr>
        <w:t>142</w:t>
      </w:r>
      <w:bookmarkStart w:id="0" w:name="_GoBack"/>
      <w:bookmarkEnd w:id="0"/>
    </w:p>
    <w:p w:rsidR="00AA67B2" w:rsidRDefault="00AA67B2" w:rsidP="008A03B0">
      <w:pPr>
        <w:numPr>
          <w:ilvl w:val="0"/>
          <w:numId w:val="1"/>
        </w:numPr>
        <w:jc w:val="both"/>
      </w:pPr>
      <w:r w:rsidRPr="00D42B57">
        <w:t>Nejprve si proveďte kontrolu úkolů z minulého týd</w:t>
      </w:r>
      <w:r>
        <w:t>ne. Vyřešené úkoly najdete</w:t>
      </w:r>
      <w:r w:rsidRPr="00D42B57">
        <w:t xml:space="preserve"> na internetových stránkách školy</w:t>
      </w:r>
      <w:r w:rsidR="005D1163">
        <w:t xml:space="preserve"> pod zadáním p</w:t>
      </w:r>
      <w:r w:rsidR="00610E82">
        <w:t>ráce na úterý 5</w:t>
      </w:r>
      <w:r w:rsidR="00DA5FFC">
        <w:t>. 5</w:t>
      </w:r>
      <w:r>
        <w:t>. 2020</w:t>
      </w:r>
      <w:r w:rsidRPr="00D42B57">
        <w:t xml:space="preserve">. </w:t>
      </w:r>
    </w:p>
    <w:p w:rsidR="00735314" w:rsidRPr="00735314" w:rsidRDefault="001C7203" w:rsidP="008A03B0">
      <w:pPr>
        <w:numPr>
          <w:ilvl w:val="0"/>
          <w:numId w:val="1"/>
        </w:numPr>
        <w:jc w:val="both"/>
        <w:rPr>
          <w:b/>
        </w:rPr>
      </w:pPr>
      <w:r>
        <w:t xml:space="preserve">Dnešní hodinu budeme </w:t>
      </w:r>
      <w:r w:rsidR="00610E82">
        <w:t xml:space="preserve">pokračovat v jednoduchých konstrukcích trojúhelníku. Minulou hodinu jsme rýsovali trojúhelník, který měl zadané všechny tři strany (konstrukce </w:t>
      </w:r>
      <w:proofErr w:type="spellStart"/>
      <w:r w:rsidR="00610E82">
        <w:t>sss</w:t>
      </w:r>
      <w:proofErr w:type="spellEnd"/>
      <w:r w:rsidR="00610E82">
        <w:t>). Dnes si zkusíme další konstrukci (</w:t>
      </w:r>
      <w:proofErr w:type="spellStart"/>
      <w:r w:rsidR="00610E82">
        <w:t>sus</w:t>
      </w:r>
      <w:proofErr w:type="spellEnd"/>
      <w:r w:rsidR="00610E82">
        <w:t>)</w:t>
      </w:r>
    </w:p>
    <w:p w:rsidR="00367D8E" w:rsidRDefault="005D1163" w:rsidP="008A03B0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dnešní</w:t>
      </w:r>
      <w:r w:rsidR="001C7203">
        <w:rPr>
          <w:b/>
          <w:highlight w:val="cyan"/>
        </w:rPr>
        <w:t xml:space="preserve"> konzultaci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DA5FFC">
        <w:rPr>
          <w:b/>
          <w:highlight w:val="cyan"/>
        </w:rPr>
        <w:t>Budeme</w:t>
      </w:r>
      <w:r w:rsidR="00222228">
        <w:rPr>
          <w:b/>
          <w:highlight w:val="cyan"/>
        </w:rPr>
        <w:t xml:space="preserve"> řešit i některé příklady zadané k procvičování na konci této kapitoly. </w:t>
      </w:r>
      <w:r w:rsidR="0065245A">
        <w:rPr>
          <w:b/>
          <w:highlight w:val="cyan"/>
        </w:rPr>
        <w:t>V</w:t>
      </w:r>
      <w:r w:rsidR="00DA5FFC">
        <w:rPr>
          <w:b/>
          <w:highlight w:val="cyan"/>
        </w:rPr>
        <w:t>ěřím, že účast bude opět 100%</w:t>
      </w:r>
      <w:r w:rsidR="003D0C9A" w:rsidRPr="00AB4210">
        <w:rPr>
          <w:b/>
          <w:highlight w:val="cyan"/>
        </w:rPr>
        <w:t>.</w:t>
      </w:r>
    </w:p>
    <w:p w:rsidR="00610E82" w:rsidRDefault="00610E82" w:rsidP="008A03B0">
      <w:pPr>
        <w:numPr>
          <w:ilvl w:val="0"/>
          <w:numId w:val="1"/>
        </w:numPr>
        <w:jc w:val="both"/>
        <w:rPr>
          <w:b/>
          <w:highlight w:val="cyan"/>
        </w:rPr>
      </w:pPr>
      <w:r w:rsidRPr="00610E82">
        <w:rPr>
          <w:b/>
          <w:highlight w:val="green"/>
        </w:rPr>
        <w:t>Připomínám zaslání kontrolního úkolu č. 8 do dnešních 12 hodin.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222228" w:rsidRDefault="008904EF" w:rsidP="002A4D6B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="00281E03">
        <w:rPr>
          <w:b/>
          <w:highlight w:val="yellow"/>
        </w:rPr>
        <w:t xml:space="preserve"> (buď si vytiskni a nalep do sešitu nebo opiš zadání)</w:t>
      </w:r>
      <w:r w:rsidRPr="008904EF">
        <w:rPr>
          <w:b/>
          <w:highlight w:val="yellow"/>
        </w:rPr>
        <w:t>:</w:t>
      </w:r>
    </w:p>
    <w:p w:rsidR="00140DD4" w:rsidRDefault="00140DD4" w:rsidP="00222228">
      <w:pPr>
        <w:ind w:right="-567"/>
        <w:jc w:val="both"/>
        <w:rPr>
          <w:b/>
          <w:highlight w:val="cyan"/>
        </w:rPr>
      </w:pPr>
    </w:p>
    <w:p w:rsidR="00677758" w:rsidRDefault="00222228" w:rsidP="00222228">
      <w:pPr>
        <w:ind w:right="-567"/>
        <w:jc w:val="both"/>
        <w:rPr>
          <w:b/>
        </w:rPr>
      </w:pPr>
      <w:r>
        <w:rPr>
          <w:b/>
          <w:highlight w:val="cyan"/>
        </w:rPr>
        <w:t>Příklad č. 1</w:t>
      </w:r>
      <w:r w:rsidR="00677758">
        <w:rPr>
          <w:b/>
        </w:rPr>
        <w:t>:</w:t>
      </w:r>
    </w:p>
    <w:p w:rsidR="002137B2" w:rsidRDefault="002137B2" w:rsidP="00222228">
      <w:pPr>
        <w:ind w:right="-567"/>
        <w:jc w:val="both"/>
        <w:rPr>
          <w:b/>
        </w:rPr>
      </w:pPr>
      <w:r>
        <w:rPr>
          <w:b/>
        </w:rPr>
        <w:t xml:space="preserve">Sestrojte trojúhelník ABC, je-li dáno: </w:t>
      </w:r>
      <m:oMath>
        <m:r>
          <m:rPr>
            <m:sty m:val="bi"/>
          </m:rPr>
          <w:rPr>
            <w:rFonts w:ascii="Cambria Math" w:hAnsi="Cambria Math"/>
          </w:rPr>
          <m:t>a=6</m:t>
        </m:r>
        <m:r>
          <m:rPr>
            <m:sty m:val="bi"/>
          </m:rPr>
          <w:rPr>
            <w:rFonts w:ascii="Cambria Math" w:hAnsi="Cambria Math"/>
          </w:rPr>
          <m:t>cm;b=4</m:t>
        </m:r>
        <m:r>
          <m:rPr>
            <m:sty m:val="bi"/>
          </m:rPr>
          <w:rPr>
            <w:rFonts w:ascii="Cambria Math" w:hAnsi="Cambria Math"/>
          </w:rPr>
          <m:t>cm; γ=72°</m:t>
        </m:r>
      </m:oMath>
      <w:r>
        <w:rPr>
          <w:b/>
        </w:rPr>
        <w:t>.</w:t>
      </w:r>
    </w:p>
    <w:p w:rsidR="002137B2" w:rsidRDefault="001F11EC" w:rsidP="00222228">
      <w:pPr>
        <w:ind w:right="-567"/>
        <w:jc w:val="both"/>
        <w:rPr>
          <w:b/>
        </w:rPr>
      </w:pPr>
      <w:r w:rsidRPr="00140DD4">
        <w:rPr>
          <w:b/>
          <w:highlight w:val="yellow"/>
        </w:rPr>
        <w:t>Náčrt a rozbor:</w:t>
      </w:r>
    </w:p>
    <w:p w:rsidR="001F11EC" w:rsidRDefault="001F11EC" w:rsidP="00222228">
      <w:pPr>
        <w:ind w:right="-567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54C26D17" wp14:editId="0C17F46C">
            <wp:extent cx="2324100" cy="2192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727" t="24103" r="70238" b="52355"/>
                    <a:stretch/>
                  </pic:blipFill>
                  <pic:spPr bwMode="auto">
                    <a:xfrm>
                      <a:off x="0" y="0"/>
                      <a:ext cx="2370220" cy="2236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3B0" w:rsidRDefault="008A03B0" w:rsidP="00830974">
      <w:pPr>
        <w:rPr>
          <w:b/>
          <w:highlight w:val="yellow"/>
        </w:rPr>
      </w:pPr>
    </w:p>
    <w:p w:rsidR="00281E03" w:rsidRDefault="001F11EC" w:rsidP="00830974">
      <w:pPr>
        <w:rPr>
          <w:b/>
        </w:rPr>
      </w:pPr>
      <w:r w:rsidRPr="00140DD4">
        <w:rPr>
          <w:b/>
          <w:highlight w:val="yellow"/>
        </w:rPr>
        <w:t>Postup konstrukce:</w:t>
      </w:r>
    </w:p>
    <w:p w:rsidR="001F11EC" w:rsidRPr="00140DD4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1. BC;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BC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=a=6</m:t>
          </m:r>
          <m:r>
            <m:rPr>
              <m:sty m:val="bi"/>
            </m:rPr>
            <w:rPr>
              <w:rFonts w:ascii="Cambria Math" w:hAnsi="Cambria Math"/>
            </w:rPr>
            <m:t>cm</m:t>
          </m:r>
        </m:oMath>
      </m:oMathPara>
    </w:p>
    <w:p w:rsidR="00140DD4" w:rsidRPr="00140DD4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2.∢BCX;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∢BCX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=72°</m:t>
          </m:r>
        </m:oMath>
      </m:oMathPara>
    </w:p>
    <w:p w:rsidR="00140DD4" w:rsidRPr="00140DD4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3.k;k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C;r=4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cm</m:t>
              </m:r>
            </m:e>
          </m:d>
        </m:oMath>
      </m:oMathPara>
    </w:p>
    <w:p w:rsidR="00140DD4" w:rsidRPr="00140DD4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4. A;A∈k∩→CX</m:t>
          </m:r>
        </m:oMath>
      </m:oMathPara>
    </w:p>
    <w:p w:rsidR="00140DD4" w:rsidRPr="00140DD4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5. ∆ABC</m:t>
          </m:r>
        </m:oMath>
      </m:oMathPara>
    </w:p>
    <w:p w:rsidR="00736B9B" w:rsidRDefault="00736B9B" w:rsidP="00830974">
      <w:pPr>
        <w:rPr>
          <w:b/>
        </w:rPr>
      </w:pPr>
    </w:p>
    <w:p w:rsidR="00736B9B" w:rsidRDefault="00736B9B" w:rsidP="00830974">
      <w:pPr>
        <w:rPr>
          <w:b/>
        </w:rPr>
      </w:pPr>
      <w:r>
        <w:rPr>
          <w:b/>
        </w:rPr>
        <w:lastRenderedPageBreak/>
        <w:t>Poznámka:</w:t>
      </w:r>
    </w:p>
    <w:p w:rsidR="00736B9B" w:rsidRDefault="00736B9B" w:rsidP="008A03B0">
      <w:pPr>
        <w:pStyle w:val="Odstavecseseznamem"/>
        <w:numPr>
          <w:ilvl w:val="0"/>
          <w:numId w:val="48"/>
        </w:numPr>
        <w:jc w:val="both"/>
      </w:pPr>
      <w:r>
        <w:t>Zde mají žáci drobný problém s tím, proč se nepíše v bodě 4 průsečík celého úhlu s obloukem k, ale pouze průsečík ramena úhlu (polopřímka CX) s obloukem k.</w:t>
      </w:r>
    </w:p>
    <w:p w:rsidR="00736B9B" w:rsidRPr="00736B9B" w:rsidRDefault="00736B9B" w:rsidP="008A03B0">
      <w:pPr>
        <w:pStyle w:val="Odstavecseseznamem"/>
        <w:numPr>
          <w:ilvl w:val="0"/>
          <w:numId w:val="48"/>
        </w:numPr>
        <w:jc w:val="both"/>
      </w:pPr>
      <w:r>
        <w:t xml:space="preserve">Úhel totiž zaujímá celý prostor mezi rameny CA a CB. Průsečíkem by tak nebyl bod A, ale všechny body na oblouku, které úhlem prochází. Všechny tyto body by však nesplňovaly zadání úlohy, kde je úhel </w:t>
      </w:r>
      <m:oMath>
        <m:r>
          <m:rPr>
            <m:sty m:val="bi"/>
          </m:rPr>
          <w:rPr>
            <w:rFonts w:ascii="Cambria Math" w:hAnsi="Cambria Math"/>
          </w:rPr>
          <m:t xml:space="preserve"> γ=72°</m:t>
        </m:r>
      </m:oMath>
      <w:r>
        <w:rPr>
          <w:b/>
        </w:rPr>
        <w:t>. V online hodině si to nakreslíme.</w:t>
      </w:r>
    </w:p>
    <w:p w:rsidR="00736B9B" w:rsidRDefault="00736B9B" w:rsidP="00830974">
      <w:pPr>
        <w:rPr>
          <w:b/>
          <w:highlight w:val="yellow"/>
        </w:rPr>
      </w:pPr>
    </w:p>
    <w:p w:rsidR="00140DD4" w:rsidRDefault="00140DD4" w:rsidP="00830974">
      <w:pPr>
        <w:rPr>
          <w:b/>
        </w:rPr>
      </w:pPr>
      <w:r w:rsidRPr="00140DD4">
        <w:rPr>
          <w:b/>
          <w:highlight w:val="yellow"/>
        </w:rPr>
        <w:t>Konstrukce:</w:t>
      </w:r>
      <w:r>
        <w:rPr>
          <w:b/>
        </w:rPr>
        <w:t xml:space="preserve"> </w:t>
      </w:r>
    </w:p>
    <w:p w:rsidR="00140DD4" w:rsidRDefault="00140DD4" w:rsidP="00830974">
      <w:pPr>
        <w:rPr>
          <w:b/>
        </w:rPr>
      </w:pPr>
      <w:r w:rsidRPr="00140DD4">
        <w:rPr>
          <w:noProof/>
          <w:highlight w:val="yellow"/>
          <w:lang w:eastAsia="cs-CZ"/>
        </w:rPr>
        <w:drawing>
          <wp:inline distT="0" distB="0" distL="0" distR="0" wp14:anchorId="24842017" wp14:editId="13CE4999">
            <wp:extent cx="4987529" cy="405765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502" t="44680" r="59987" b="27102"/>
                    <a:stretch/>
                  </pic:blipFill>
                  <pic:spPr bwMode="auto">
                    <a:xfrm>
                      <a:off x="0" y="0"/>
                      <a:ext cx="5063442" cy="4119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DD4" w:rsidRDefault="00140DD4" w:rsidP="00830974">
      <w:pPr>
        <w:rPr>
          <w:b/>
        </w:rPr>
      </w:pPr>
    </w:p>
    <w:p w:rsidR="00140DD4" w:rsidRDefault="00140DD4" w:rsidP="00830974">
      <w:pPr>
        <w:rPr>
          <w:b/>
        </w:rPr>
      </w:pPr>
      <w:r w:rsidRPr="00140DD4">
        <w:rPr>
          <w:b/>
          <w:highlight w:val="yellow"/>
        </w:rPr>
        <w:t>Diskuse a závěr:</w:t>
      </w:r>
    </w:p>
    <w:p w:rsidR="00140DD4" w:rsidRPr="00140DD4" w:rsidRDefault="00140DD4" w:rsidP="00140DD4">
      <w:pPr>
        <w:pStyle w:val="Odstavecseseznamem"/>
        <w:numPr>
          <w:ilvl w:val="0"/>
          <w:numId w:val="47"/>
        </w:numPr>
      </w:pPr>
      <w:r w:rsidRPr="00140DD4">
        <w:t>Trojúhelník odpovídá zadání.</w:t>
      </w:r>
    </w:p>
    <w:p w:rsidR="00140DD4" w:rsidRPr="00140DD4" w:rsidRDefault="00140DD4" w:rsidP="00140DD4">
      <w:pPr>
        <w:pStyle w:val="Odstavecseseznamem"/>
        <w:numPr>
          <w:ilvl w:val="0"/>
          <w:numId w:val="47"/>
        </w:numPr>
      </w:pPr>
      <w:r w:rsidRPr="00140DD4">
        <w:t>Jedno řešení v polorovině.</w:t>
      </w:r>
    </w:p>
    <w:p w:rsidR="00281E03" w:rsidRDefault="00281E03" w:rsidP="00830974">
      <w:pPr>
        <w:rPr>
          <w:b/>
        </w:rPr>
      </w:pPr>
    </w:p>
    <w:p w:rsidR="008A03B0" w:rsidRDefault="008A03B0" w:rsidP="00830974">
      <w:pPr>
        <w:rPr>
          <w:b/>
        </w:rPr>
      </w:pPr>
      <w:r w:rsidRPr="008A03B0">
        <w:t xml:space="preserve">Pro lepší pochopení posílám odkaz na tento příklad, kde je řešení i s komentářem. Odkaz si pusťte </w:t>
      </w:r>
      <w:proofErr w:type="gramStart"/>
      <w:r w:rsidRPr="008A03B0">
        <w:t>od</w:t>
      </w:r>
      <w:proofErr w:type="gramEnd"/>
      <w:r w:rsidRPr="008A03B0">
        <w:t xml:space="preserve"> času 4:20:</w:t>
      </w:r>
      <w:r>
        <w:rPr>
          <w:b/>
        </w:rPr>
        <w:t xml:space="preserve"> </w:t>
      </w:r>
      <w:hyperlink r:id="rId7" w:history="1">
        <w:r w:rsidRPr="00393B82">
          <w:rPr>
            <w:rStyle w:val="Hypertextovodkaz"/>
            <w:b/>
          </w:rPr>
          <w:t>https://www.youtube.com/watch?v=fADuyeC12DQ</w:t>
        </w:r>
      </w:hyperlink>
    </w:p>
    <w:p w:rsidR="008A03B0" w:rsidRDefault="008A03B0" w:rsidP="00830974">
      <w:pPr>
        <w:rPr>
          <w:b/>
        </w:rPr>
      </w:pPr>
    </w:p>
    <w:p w:rsidR="008A03B0" w:rsidRDefault="008A03B0" w:rsidP="00830974">
      <w:pPr>
        <w:rPr>
          <w:b/>
          <w:highlight w:val="cyan"/>
        </w:rPr>
      </w:pPr>
    </w:p>
    <w:p w:rsidR="008A03B0" w:rsidRDefault="008A03B0" w:rsidP="00830974">
      <w:pPr>
        <w:rPr>
          <w:b/>
        </w:rPr>
      </w:pPr>
      <w:r w:rsidRPr="008A03B0">
        <w:rPr>
          <w:b/>
          <w:highlight w:val="cyan"/>
        </w:rPr>
        <w:t>Příklad k procvičování:</w:t>
      </w:r>
    </w:p>
    <w:p w:rsidR="008A03B0" w:rsidRDefault="008A03B0" w:rsidP="008A03B0">
      <w:pPr>
        <w:ind w:right="-567"/>
        <w:jc w:val="both"/>
        <w:rPr>
          <w:b/>
        </w:rPr>
      </w:pPr>
      <w:r>
        <w:rPr>
          <w:b/>
        </w:rPr>
        <w:t xml:space="preserve">Sestrojte trojúhelník ABC, je-li dáno: </w:t>
      </w:r>
      <m:oMath>
        <m:r>
          <m:rPr>
            <m:sty m:val="bi"/>
          </m:rPr>
          <w:rPr>
            <w:rFonts w:ascii="Cambria Math" w:hAnsi="Cambria Math"/>
          </w:rPr>
          <m:t>a=6 cm;c=7 cm; β=50°</m:t>
        </m:r>
      </m:oMath>
      <w:r>
        <w:rPr>
          <w:b/>
        </w:rPr>
        <w:t>.</w:t>
      </w:r>
    </w:p>
    <w:p w:rsidR="00281E03" w:rsidRDefault="00281E03" w:rsidP="00830974">
      <w:pPr>
        <w:rPr>
          <w:b/>
        </w:rPr>
      </w:pPr>
    </w:p>
    <w:p w:rsidR="00F01730" w:rsidRPr="00ED4003" w:rsidRDefault="00F01730" w:rsidP="00ED4003">
      <w:pPr>
        <w:jc w:val="both"/>
        <w:rPr>
          <w:rFonts w:asciiTheme="minorHAnsi" w:hAnsiTheme="minorHAnsi" w:cstheme="minorHAnsi"/>
          <w:b/>
        </w:rPr>
      </w:pPr>
    </w:p>
    <w:sectPr w:rsidR="00F01730" w:rsidRPr="00ED4003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003"/>
    <w:multiLevelType w:val="hybridMultilevel"/>
    <w:tmpl w:val="93442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2FE"/>
    <w:multiLevelType w:val="hybridMultilevel"/>
    <w:tmpl w:val="0256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2BF9"/>
    <w:multiLevelType w:val="hybridMultilevel"/>
    <w:tmpl w:val="6D6C5A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56A1A"/>
    <w:multiLevelType w:val="hybridMultilevel"/>
    <w:tmpl w:val="B5DEAC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91153C"/>
    <w:multiLevelType w:val="hybridMultilevel"/>
    <w:tmpl w:val="81E497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D2BD6"/>
    <w:multiLevelType w:val="hybridMultilevel"/>
    <w:tmpl w:val="B60EC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5B9E"/>
    <w:multiLevelType w:val="hybridMultilevel"/>
    <w:tmpl w:val="1690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2D9E"/>
    <w:multiLevelType w:val="hybridMultilevel"/>
    <w:tmpl w:val="0E4492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FD3EC9"/>
    <w:multiLevelType w:val="hybridMultilevel"/>
    <w:tmpl w:val="EBAA826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30F69"/>
    <w:multiLevelType w:val="hybridMultilevel"/>
    <w:tmpl w:val="BC80F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124A8"/>
    <w:multiLevelType w:val="hybridMultilevel"/>
    <w:tmpl w:val="01C66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B4801"/>
    <w:multiLevelType w:val="hybridMultilevel"/>
    <w:tmpl w:val="1E062D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F32B45"/>
    <w:multiLevelType w:val="hybridMultilevel"/>
    <w:tmpl w:val="47062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A96703C"/>
    <w:multiLevelType w:val="hybridMultilevel"/>
    <w:tmpl w:val="E83003D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F161B2"/>
    <w:multiLevelType w:val="hybridMultilevel"/>
    <w:tmpl w:val="F1E0D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F5D53"/>
    <w:multiLevelType w:val="hybridMultilevel"/>
    <w:tmpl w:val="C4CA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084548"/>
    <w:multiLevelType w:val="hybridMultilevel"/>
    <w:tmpl w:val="2D4A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44BB0"/>
    <w:multiLevelType w:val="hybridMultilevel"/>
    <w:tmpl w:val="46409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828B1"/>
    <w:multiLevelType w:val="hybridMultilevel"/>
    <w:tmpl w:val="8002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C5C36C2"/>
    <w:multiLevelType w:val="hybridMultilevel"/>
    <w:tmpl w:val="B1348A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4"/>
  </w:num>
  <w:num w:numId="3">
    <w:abstractNumId w:val="29"/>
  </w:num>
  <w:num w:numId="4">
    <w:abstractNumId w:val="36"/>
  </w:num>
  <w:num w:numId="5">
    <w:abstractNumId w:val="31"/>
  </w:num>
  <w:num w:numId="6">
    <w:abstractNumId w:val="25"/>
  </w:num>
  <w:num w:numId="7">
    <w:abstractNumId w:val="28"/>
  </w:num>
  <w:num w:numId="8">
    <w:abstractNumId w:val="20"/>
  </w:num>
  <w:num w:numId="9">
    <w:abstractNumId w:val="22"/>
  </w:num>
  <w:num w:numId="10">
    <w:abstractNumId w:val="39"/>
  </w:num>
  <w:num w:numId="11">
    <w:abstractNumId w:val="23"/>
  </w:num>
  <w:num w:numId="12">
    <w:abstractNumId w:val="40"/>
  </w:num>
  <w:num w:numId="13">
    <w:abstractNumId w:val="34"/>
  </w:num>
  <w:num w:numId="14">
    <w:abstractNumId w:val="15"/>
  </w:num>
  <w:num w:numId="15">
    <w:abstractNumId w:val="46"/>
  </w:num>
  <w:num w:numId="16">
    <w:abstractNumId w:val="33"/>
  </w:num>
  <w:num w:numId="17">
    <w:abstractNumId w:val="21"/>
  </w:num>
  <w:num w:numId="18">
    <w:abstractNumId w:val="6"/>
  </w:num>
  <w:num w:numId="19">
    <w:abstractNumId w:val="1"/>
  </w:num>
  <w:num w:numId="20">
    <w:abstractNumId w:val="37"/>
  </w:num>
  <w:num w:numId="21">
    <w:abstractNumId w:val="27"/>
  </w:num>
  <w:num w:numId="22">
    <w:abstractNumId w:val="24"/>
  </w:num>
  <w:num w:numId="23">
    <w:abstractNumId w:val="41"/>
  </w:num>
  <w:num w:numId="24">
    <w:abstractNumId w:val="10"/>
  </w:num>
  <w:num w:numId="25">
    <w:abstractNumId w:val="42"/>
  </w:num>
  <w:num w:numId="26">
    <w:abstractNumId w:val="4"/>
  </w:num>
  <w:num w:numId="27">
    <w:abstractNumId w:val="11"/>
  </w:num>
  <w:num w:numId="28">
    <w:abstractNumId w:val="17"/>
  </w:num>
  <w:num w:numId="29">
    <w:abstractNumId w:val="19"/>
  </w:num>
  <w:num w:numId="30">
    <w:abstractNumId w:val="32"/>
  </w:num>
  <w:num w:numId="31">
    <w:abstractNumId w:val="7"/>
  </w:num>
  <w:num w:numId="32">
    <w:abstractNumId w:val="26"/>
  </w:num>
  <w:num w:numId="33">
    <w:abstractNumId w:val="38"/>
  </w:num>
  <w:num w:numId="34">
    <w:abstractNumId w:val="2"/>
  </w:num>
  <w:num w:numId="35">
    <w:abstractNumId w:val="12"/>
  </w:num>
  <w:num w:numId="36">
    <w:abstractNumId w:val="16"/>
  </w:num>
  <w:num w:numId="37">
    <w:abstractNumId w:val="8"/>
  </w:num>
  <w:num w:numId="38">
    <w:abstractNumId w:val="43"/>
  </w:num>
  <w:num w:numId="39">
    <w:abstractNumId w:val="18"/>
  </w:num>
  <w:num w:numId="40">
    <w:abstractNumId w:val="9"/>
  </w:num>
  <w:num w:numId="41">
    <w:abstractNumId w:val="3"/>
  </w:num>
  <w:num w:numId="42">
    <w:abstractNumId w:val="30"/>
  </w:num>
  <w:num w:numId="43">
    <w:abstractNumId w:val="35"/>
  </w:num>
  <w:num w:numId="44">
    <w:abstractNumId w:val="47"/>
  </w:num>
  <w:num w:numId="45">
    <w:abstractNumId w:val="13"/>
  </w:num>
  <w:num w:numId="46">
    <w:abstractNumId w:val="14"/>
  </w:num>
  <w:num w:numId="47">
    <w:abstractNumId w:val="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93602"/>
    <w:rsid w:val="000C446F"/>
    <w:rsid w:val="001105F0"/>
    <w:rsid w:val="0012288E"/>
    <w:rsid w:val="00140DD4"/>
    <w:rsid w:val="001B532F"/>
    <w:rsid w:val="001C7203"/>
    <w:rsid w:val="001D17B6"/>
    <w:rsid w:val="001E7CC3"/>
    <w:rsid w:val="001F11EC"/>
    <w:rsid w:val="002055AD"/>
    <w:rsid w:val="002137B2"/>
    <w:rsid w:val="00222228"/>
    <w:rsid w:val="00232433"/>
    <w:rsid w:val="00256F35"/>
    <w:rsid w:val="00281E03"/>
    <w:rsid w:val="002A4D6B"/>
    <w:rsid w:val="002C44F2"/>
    <w:rsid w:val="00354973"/>
    <w:rsid w:val="00367D8E"/>
    <w:rsid w:val="003C1F8E"/>
    <w:rsid w:val="003D0C9A"/>
    <w:rsid w:val="00405337"/>
    <w:rsid w:val="0044402C"/>
    <w:rsid w:val="00486B85"/>
    <w:rsid w:val="004B1D2B"/>
    <w:rsid w:val="004C03C0"/>
    <w:rsid w:val="004C4672"/>
    <w:rsid w:val="004E2881"/>
    <w:rsid w:val="005066B8"/>
    <w:rsid w:val="00571D92"/>
    <w:rsid w:val="005C0D96"/>
    <w:rsid w:val="005D1163"/>
    <w:rsid w:val="00610E82"/>
    <w:rsid w:val="0065245A"/>
    <w:rsid w:val="00677758"/>
    <w:rsid w:val="006805FF"/>
    <w:rsid w:val="006D0DE2"/>
    <w:rsid w:val="006E13E6"/>
    <w:rsid w:val="006F3468"/>
    <w:rsid w:val="00735314"/>
    <w:rsid w:val="00736B9B"/>
    <w:rsid w:val="00767264"/>
    <w:rsid w:val="007E157E"/>
    <w:rsid w:val="007E3966"/>
    <w:rsid w:val="0082313F"/>
    <w:rsid w:val="00830974"/>
    <w:rsid w:val="00881A38"/>
    <w:rsid w:val="008904EF"/>
    <w:rsid w:val="008A03B0"/>
    <w:rsid w:val="008D31B4"/>
    <w:rsid w:val="008D6C67"/>
    <w:rsid w:val="0091415C"/>
    <w:rsid w:val="00920077"/>
    <w:rsid w:val="009615EB"/>
    <w:rsid w:val="009E51EA"/>
    <w:rsid w:val="00AA5DC8"/>
    <w:rsid w:val="00AA67B2"/>
    <w:rsid w:val="00AB4210"/>
    <w:rsid w:val="00B15ADE"/>
    <w:rsid w:val="00B17EBD"/>
    <w:rsid w:val="00B22319"/>
    <w:rsid w:val="00B40B7C"/>
    <w:rsid w:val="00B92711"/>
    <w:rsid w:val="00BB5A73"/>
    <w:rsid w:val="00C135B4"/>
    <w:rsid w:val="00CA0F74"/>
    <w:rsid w:val="00CB3309"/>
    <w:rsid w:val="00CE1CC9"/>
    <w:rsid w:val="00D07C3F"/>
    <w:rsid w:val="00D221F7"/>
    <w:rsid w:val="00D223AC"/>
    <w:rsid w:val="00D37FB1"/>
    <w:rsid w:val="00D85344"/>
    <w:rsid w:val="00DA5FFC"/>
    <w:rsid w:val="00DC521D"/>
    <w:rsid w:val="00E35E66"/>
    <w:rsid w:val="00E9031D"/>
    <w:rsid w:val="00EC5633"/>
    <w:rsid w:val="00ED400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BC5D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ADuyeC12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2020-05-12T04:16:00Z</dcterms:created>
  <dcterms:modified xsi:type="dcterms:W3CDTF">2020-05-12T04:16:00Z</dcterms:modified>
</cp:coreProperties>
</file>