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8D6169">
        <w:rPr>
          <w:b/>
          <w:highlight w:val="yellow"/>
        </w:rPr>
        <w:t>na 21</w:t>
      </w:r>
      <w:r w:rsidR="00DA5FFC">
        <w:rPr>
          <w:b/>
          <w:highlight w:val="yellow"/>
        </w:rPr>
        <w:t>. 5</w:t>
      </w:r>
      <w:r w:rsidRPr="00BA394B">
        <w:rPr>
          <w:b/>
          <w:highlight w:val="yellow"/>
        </w:rPr>
        <w:t>. 2020)</w:t>
      </w:r>
    </w:p>
    <w:p w:rsidR="00AA67B2" w:rsidRDefault="008D6169" w:rsidP="00AA67B2">
      <w:pPr>
        <w:jc w:val="both"/>
        <w:rPr>
          <w:b/>
        </w:rPr>
      </w:pPr>
      <w:r>
        <w:rPr>
          <w:b/>
          <w:highlight w:val="yellow"/>
        </w:rPr>
        <w:t>Čtvrtek 21</w:t>
      </w:r>
      <w:r w:rsidR="00DA5FFC">
        <w:rPr>
          <w:b/>
          <w:highlight w:val="yellow"/>
        </w:rPr>
        <w:t>. 5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8D6169">
        <w:rPr>
          <w:b/>
        </w:rPr>
        <w:t>Výšky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8D6169">
        <w:rPr>
          <w:b/>
        </w:rPr>
        <w:t>149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8D6169">
        <w:t>ze středeční</w:t>
      </w:r>
      <w:r w:rsidR="0090252D">
        <w:t xml:space="preserve"> hodiny geometrie</w:t>
      </w:r>
      <w:r>
        <w:t xml:space="preserve">. </w:t>
      </w:r>
      <w:r w:rsidR="008D6169">
        <w:t>Najdete je na stránkách učitelů pod dnem 20. 5. 2020</w:t>
      </w:r>
      <w:r w:rsidR="00B64C2C">
        <w:t xml:space="preserve"> (bude vyvěšeno po páteční online hodině)</w:t>
      </w:r>
      <w:r w:rsidR="008D6169">
        <w:t>.</w:t>
      </w:r>
    </w:p>
    <w:p w:rsidR="00735314" w:rsidRPr="00116C2B" w:rsidRDefault="008D6169" w:rsidP="008A03B0">
      <w:pPr>
        <w:numPr>
          <w:ilvl w:val="0"/>
          <w:numId w:val="1"/>
        </w:numPr>
        <w:jc w:val="both"/>
        <w:rPr>
          <w:b/>
        </w:rPr>
      </w:pPr>
      <w:r>
        <w:t>Od dnešní hodiny si budeme postupně zavádět další prvky v trojúhelníku a určovat jejich vlastnosti</w:t>
      </w:r>
      <w:r w:rsidR="00C24296">
        <w:t>.</w:t>
      </w:r>
      <w:r>
        <w:t xml:space="preserve"> Budou to například výšky trojúhelníku, těžnice a těžiště trojúhelníku, kružnice opsaná a vepsaná trojúhelníku.</w:t>
      </w:r>
    </w:p>
    <w:p w:rsidR="00116C2B" w:rsidRPr="00C24296" w:rsidRDefault="00116C2B" w:rsidP="008A03B0">
      <w:pPr>
        <w:numPr>
          <w:ilvl w:val="0"/>
          <w:numId w:val="1"/>
        </w:numPr>
        <w:jc w:val="both"/>
        <w:rPr>
          <w:b/>
        </w:rPr>
      </w:pPr>
      <w:r>
        <w:t>Dnes si zavedeme pojem výška trojúhelníku. Naučíme se rýsovat výšky v ostroúhlém trojúhelníku.</w:t>
      </w:r>
    </w:p>
    <w:p w:rsidR="00C24296" w:rsidRPr="00735314" w:rsidRDefault="00C24296" w:rsidP="008A03B0">
      <w:pPr>
        <w:numPr>
          <w:ilvl w:val="0"/>
          <w:numId w:val="1"/>
        </w:numPr>
        <w:jc w:val="both"/>
        <w:rPr>
          <w:b/>
        </w:rPr>
      </w:pPr>
      <w:r>
        <w:t>V učebnici geometrie je tato lát</w:t>
      </w:r>
      <w:r w:rsidR="008D6169">
        <w:t xml:space="preserve">ka vysvětlena na stránkách </w:t>
      </w:r>
      <w:r>
        <w:t>96</w:t>
      </w:r>
      <w:r w:rsidR="008D6169">
        <w:t xml:space="preserve"> - 101</w:t>
      </w:r>
      <w:r>
        <w:t>.</w:t>
      </w:r>
    </w:p>
    <w:p w:rsidR="000C446F" w:rsidRDefault="008D6169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1C7203">
        <w:rPr>
          <w:b/>
          <w:highlight w:val="cyan"/>
        </w:rPr>
        <w:t xml:space="preserve"> konzultaci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8B4D84">
        <w:rPr>
          <w:b/>
          <w:highlight w:val="cyan"/>
        </w:rPr>
        <w:t xml:space="preserve">Budeme řešit úlohy k procvičování zadané na včerejší </w:t>
      </w:r>
      <w:r>
        <w:rPr>
          <w:b/>
          <w:highlight w:val="cyan"/>
        </w:rPr>
        <w:t xml:space="preserve">i dnešní </w:t>
      </w:r>
      <w:r w:rsidR="008B4D84">
        <w:rPr>
          <w:b/>
          <w:highlight w:val="cyan"/>
        </w:rPr>
        <w:t xml:space="preserve">hodině. </w:t>
      </w:r>
    </w:p>
    <w:p w:rsidR="0090252D" w:rsidRPr="0090252D" w:rsidRDefault="0090252D" w:rsidP="0090252D">
      <w:pPr>
        <w:jc w:val="both"/>
        <w:rPr>
          <w:b/>
          <w:highlight w:val="cyan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621908" w:rsidRDefault="00621908" w:rsidP="002A4D6B">
      <w:pPr>
        <w:jc w:val="both"/>
        <w:rPr>
          <w:b/>
        </w:rPr>
      </w:pPr>
      <w:r w:rsidRPr="00621908">
        <w:rPr>
          <w:b/>
          <w:highlight w:val="cyan"/>
        </w:rPr>
        <w:t>Motivační úloha</w:t>
      </w:r>
      <w:r>
        <w:rPr>
          <w:b/>
          <w:highlight w:val="cyan"/>
        </w:rPr>
        <w:t xml:space="preserve"> (jen se podívej, není nutné si kreslit a psát)</w:t>
      </w:r>
      <w:r w:rsidRPr="00621908">
        <w:rPr>
          <w:b/>
          <w:highlight w:val="cyan"/>
        </w:rPr>
        <w:t>:</w:t>
      </w:r>
    </w:p>
    <w:p w:rsidR="00621908" w:rsidRDefault="00621908" w:rsidP="002A4D6B">
      <w:pPr>
        <w:jc w:val="both"/>
      </w:pPr>
      <w:r w:rsidRPr="00621908">
        <w:t>Jistě snadno poznáš, kdo ze tří dětí (Aneta, Bára a Cyril) má nejblíže do školy? Co můžeš říci o nejkratší vzdálenosti?</w:t>
      </w:r>
    </w:p>
    <w:p w:rsidR="008E15D5" w:rsidRDefault="008E15D5" w:rsidP="002A4D6B">
      <w:pPr>
        <w:jc w:val="both"/>
      </w:pPr>
      <w:r>
        <w:rPr>
          <w:noProof/>
          <w:lang w:eastAsia="cs-CZ"/>
        </w:rPr>
        <w:drawing>
          <wp:inline distT="0" distB="0" distL="0" distR="0" wp14:anchorId="1B25019E" wp14:editId="2A3A3879">
            <wp:extent cx="2214245" cy="1371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30" t="29394" r="34193" b="53671"/>
                    <a:stretch/>
                  </pic:blipFill>
                  <pic:spPr bwMode="auto">
                    <a:xfrm>
                      <a:off x="0" y="0"/>
                      <a:ext cx="2235966" cy="138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5D5" w:rsidRPr="008E15D5" w:rsidRDefault="008E15D5" w:rsidP="002A4D6B">
      <w:pPr>
        <w:jc w:val="both"/>
        <w:rPr>
          <w:b/>
        </w:rPr>
      </w:pPr>
      <w:r w:rsidRPr="008E15D5">
        <w:rPr>
          <w:b/>
        </w:rPr>
        <w:t>Tvá odpověď:</w:t>
      </w:r>
    </w:p>
    <w:p w:rsidR="00B43FD7" w:rsidRDefault="00621908" w:rsidP="00621908">
      <w:pPr>
        <w:jc w:val="both"/>
        <w:rPr>
          <w:rFonts w:asciiTheme="minorHAnsi" w:hAnsiTheme="minorHAnsi" w:cstheme="minorHAnsi"/>
          <w:b/>
        </w:rPr>
      </w:pPr>
      <w:r w:rsidRPr="00621908">
        <w:rPr>
          <w:rFonts w:asciiTheme="minorHAnsi" w:hAnsiTheme="minorHAnsi" w:cstheme="minorHAnsi"/>
          <w:b/>
          <w:highlight w:val="cyan"/>
        </w:rPr>
        <w:t>Opakovací úloha na vzdálenost bodu od přímky (tu si už napiš a sestroj):</w:t>
      </w:r>
    </w:p>
    <w:p w:rsidR="00621908" w:rsidRPr="008E15D5" w:rsidRDefault="008E15D5" w:rsidP="0062190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obrázku máme na přímce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asciiTheme="minorHAnsi" w:hAnsiTheme="minorHAnsi" w:cstheme="minorHAnsi"/>
        </w:rPr>
        <w:t xml:space="preserve"> body </w:t>
      </w:r>
      <m:oMath>
        <m:r>
          <w:rPr>
            <w:rFonts w:ascii="Cambria Math" w:hAnsi="Cambria Math" w:cstheme="minorHAnsi"/>
          </w:rPr>
          <m:t>A, B, C</m:t>
        </m:r>
      </m:oMath>
      <w:r>
        <w:rPr>
          <w:rFonts w:asciiTheme="minorHAnsi" w:hAnsiTheme="minorHAnsi" w:cstheme="minorHAnsi"/>
        </w:rPr>
        <w:t xml:space="preserve">. Mimo přímku máme bod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asciiTheme="minorHAnsi" w:hAnsiTheme="minorHAnsi" w:cstheme="minorHAnsi"/>
        </w:rPr>
        <w:t xml:space="preserve">. Máte sestrojené úsečky </w:t>
      </w:r>
      <m:oMath>
        <m:r>
          <w:rPr>
            <w:rFonts w:ascii="Cambria Math" w:hAnsi="Cambria Math" w:cstheme="minorHAnsi"/>
          </w:rPr>
          <m:t>PA, PB, PC.</m:t>
        </m:r>
      </m:oMath>
      <w:r>
        <w:rPr>
          <w:rFonts w:asciiTheme="minorHAnsi" w:hAnsiTheme="minorHAnsi" w:cstheme="minorHAnsi"/>
        </w:rPr>
        <w:t xml:space="preserve"> Jistě poznáš, jaká vzdálenost je nejkratší a co pro ni platí.</w:t>
      </w:r>
    </w:p>
    <w:p w:rsidR="00621908" w:rsidRDefault="008E15D5" w:rsidP="00621908">
      <w:pPr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7AC845D3" wp14:editId="2A34D7F1">
            <wp:extent cx="1400964" cy="1676219"/>
            <wp:effectExtent l="0" t="0" r="889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382" t="42328" r="35847" b="41142"/>
                    <a:stretch/>
                  </pic:blipFill>
                  <pic:spPr bwMode="auto">
                    <a:xfrm>
                      <a:off x="0" y="0"/>
                      <a:ext cx="1417661" cy="16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5D5" w:rsidRPr="00B43FD7" w:rsidRDefault="008E15D5" w:rsidP="0062190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Tvá odpověď:</w:t>
      </w:r>
    </w:p>
    <w:p w:rsidR="008E15D5" w:rsidRDefault="008E15D5" w:rsidP="00B43FD7">
      <w:pPr>
        <w:jc w:val="both"/>
        <w:rPr>
          <w:rFonts w:asciiTheme="minorHAnsi" w:hAnsiTheme="minorHAnsi" w:cstheme="minorHAnsi"/>
          <w:b/>
          <w:highlight w:val="cyan"/>
        </w:rPr>
      </w:pPr>
    </w:p>
    <w:p w:rsidR="008E15D5" w:rsidRDefault="008E15D5" w:rsidP="00B43FD7">
      <w:pPr>
        <w:jc w:val="both"/>
        <w:rPr>
          <w:rFonts w:asciiTheme="minorHAnsi" w:hAnsiTheme="minorHAnsi" w:cstheme="minorHAnsi"/>
          <w:b/>
          <w:highlight w:val="cyan"/>
        </w:rPr>
      </w:pPr>
      <w:r>
        <w:rPr>
          <w:rFonts w:asciiTheme="minorHAnsi" w:hAnsiTheme="minorHAnsi" w:cstheme="minorHAnsi"/>
          <w:b/>
          <w:highlight w:val="cyan"/>
        </w:rPr>
        <w:t>Zavedení pojmu výška trojúhelníku</w:t>
      </w:r>
      <w:r w:rsidR="00116C2B">
        <w:rPr>
          <w:rFonts w:asciiTheme="minorHAnsi" w:hAnsiTheme="minorHAnsi" w:cstheme="minorHAnsi"/>
          <w:b/>
          <w:highlight w:val="cyan"/>
        </w:rPr>
        <w:t xml:space="preserve"> (vše si zapiš)</w:t>
      </w:r>
      <w:r>
        <w:rPr>
          <w:rFonts w:asciiTheme="minorHAnsi" w:hAnsiTheme="minorHAnsi" w:cstheme="minorHAnsi"/>
          <w:b/>
          <w:highlight w:val="cyan"/>
        </w:rPr>
        <w:t>:</w:t>
      </w:r>
    </w:p>
    <w:p w:rsidR="00492E5E" w:rsidRDefault="008E15D5" w:rsidP="00B43FD7">
      <w:pPr>
        <w:jc w:val="both"/>
        <w:rPr>
          <w:rFonts w:asciiTheme="minorHAnsi" w:hAnsiTheme="minorHAnsi" w:cstheme="minorHAnsi"/>
          <w:b/>
        </w:rPr>
      </w:pPr>
      <w:r w:rsidRPr="00492E5E">
        <w:rPr>
          <w:rFonts w:asciiTheme="minorHAnsi" w:hAnsiTheme="minorHAnsi" w:cstheme="minorHAnsi"/>
          <w:b/>
          <w:highlight w:val="yellow"/>
        </w:rPr>
        <w:t>Výška trojúhelníku</w:t>
      </w:r>
      <w:r w:rsidR="00492E5E" w:rsidRPr="00492E5E">
        <w:rPr>
          <w:rFonts w:asciiTheme="minorHAnsi" w:hAnsiTheme="minorHAnsi" w:cstheme="minorHAnsi"/>
          <w:b/>
          <w:highlight w:val="yellow"/>
        </w:rPr>
        <w:t>:</w:t>
      </w:r>
    </w:p>
    <w:p w:rsidR="00492E5E" w:rsidRPr="00492E5E" w:rsidRDefault="00492E5E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8E15D5" w:rsidRPr="00492E5E">
        <w:rPr>
          <w:rFonts w:asciiTheme="minorHAnsi" w:hAnsiTheme="minorHAnsi" w:cstheme="minorHAnsi"/>
        </w:rPr>
        <w:t xml:space="preserve">e vzdálenost vrcholu trojúhelníku od protější strany. </w:t>
      </w:r>
    </w:p>
    <w:p w:rsidR="00492E5E" w:rsidRPr="00492E5E" w:rsidRDefault="008E15D5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 xml:space="preserve">Je to tedy úsečka, jejíž jeden krajní bod je vrchol trojúhelníku a je </w:t>
      </w:r>
      <w:r w:rsidR="00492E5E" w:rsidRPr="00492E5E">
        <w:rPr>
          <w:rFonts w:asciiTheme="minorHAnsi" w:hAnsiTheme="minorHAnsi" w:cstheme="minorHAnsi"/>
        </w:rPr>
        <w:t xml:space="preserve">vždy </w:t>
      </w:r>
      <w:r w:rsidRPr="00492E5E">
        <w:rPr>
          <w:rFonts w:asciiTheme="minorHAnsi" w:hAnsiTheme="minorHAnsi" w:cstheme="minorHAnsi"/>
        </w:rPr>
        <w:t xml:space="preserve">kolmá na protější stranu trojúhelníku. </w:t>
      </w:r>
    </w:p>
    <w:p w:rsidR="008E15D5" w:rsidRPr="00492E5E" w:rsidRDefault="008E15D5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>Slovo výška označuje nejen tuto úsečku, ale také její délku.</w:t>
      </w:r>
    </w:p>
    <w:p w:rsidR="00492E5E" w:rsidRPr="00492E5E" w:rsidRDefault="00492E5E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>Z každého vrcholu můžeme spustit kolmici k protější straně. Každý trojúhelník má tedy tři výšky.</w:t>
      </w:r>
    </w:p>
    <w:p w:rsidR="00492E5E" w:rsidRDefault="00492E5E" w:rsidP="00492E5E">
      <w:pPr>
        <w:pStyle w:val="Odstavecseseznamem"/>
        <w:jc w:val="both"/>
        <w:rPr>
          <w:rFonts w:asciiTheme="minorHAnsi" w:hAnsiTheme="minorHAnsi" w:cstheme="minorHAnsi"/>
          <w:b/>
        </w:rPr>
      </w:pPr>
    </w:p>
    <w:p w:rsidR="00492E5E" w:rsidRDefault="00492E5E" w:rsidP="00492E5E">
      <w:pPr>
        <w:pStyle w:val="Odstavecseseznamem"/>
        <w:jc w:val="center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3D24D98F" wp14:editId="6E66AFE8">
            <wp:extent cx="3335482" cy="2038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414" t="53792" r="38657" b="36508"/>
                    <a:stretch/>
                  </pic:blipFill>
                  <pic:spPr bwMode="auto">
                    <a:xfrm>
                      <a:off x="0" y="0"/>
                      <a:ext cx="3361785" cy="205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E5E" w:rsidRDefault="00492E5E" w:rsidP="00492E5E">
      <w:pPr>
        <w:pStyle w:val="Odstavecseseznamem"/>
        <w:jc w:val="center"/>
        <w:rPr>
          <w:rFonts w:asciiTheme="minorHAnsi" w:hAnsiTheme="minorHAnsi" w:cstheme="minorHAnsi"/>
          <w:b/>
        </w:rPr>
      </w:pPr>
    </w:p>
    <w:p w:rsidR="00492E5E" w:rsidRPr="00492E5E" w:rsidRDefault="00492E5E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 xml:space="preserve">Na obrázku vidíme ostroúhlý trojúhelník </w:t>
      </w:r>
      <m:oMath>
        <m:r>
          <w:rPr>
            <w:rFonts w:ascii="Cambria Math" w:hAnsi="Cambria Math" w:cstheme="minorHAnsi"/>
          </w:rPr>
          <m:t>PQR</m:t>
        </m:r>
      </m:oMath>
      <w:r w:rsidR="00116C2B">
        <w:rPr>
          <w:rFonts w:asciiTheme="minorHAnsi" w:hAnsiTheme="minorHAnsi" w:cstheme="minorHAnsi"/>
        </w:rPr>
        <w:t xml:space="preserve"> (</w:t>
      </w:r>
      <w:r w:rsidR="00116C2B" w:rsidRPr="00116C2B">
        <w:rPr>
          <w:rFonts w:asciiTheme="minorHAnsi" w:hAnsiTheme="minorHAnsi" w:cstheme="minorHAnsi"/>
          <w:b/>
        </w:rPr>
        <w:t>narýsujte si jej</w:t>
      </w:r>
      <w:r w:rsidR="00116C2B">
        <w:rPr>
          <w:rFonts w:asciiTheme="minorHAnsi" w:hAnsiTheme="minorHAnsi" w:cstheme="minorHAnsi"/>
          <w:b/>
        </w:rPr>
        <w:t xml:space="preserve"> a popište</w:t>
      </w:r>
      <w:r w:rsidR="00116C2B" w:rsidRPr="00116C2B">
        <w:rPr>
          <w:rFonts w:asciiTheme="minorHAnsi" w:hAnsiTheme="minorHAnsi" w:cstheme="minorHAnsi"/>
          <w:b/>
        </w:rPr>
        <w:t>)</w:t>
      </w:r>
      <w:r w:rsidRPr="00492E5E">
        <w:rPr>
          <w:rFonts w:asciiTheme="minorHAnsi" w:hAnsiTheme="minorHAnsi" w:cstheme="minorHAnsi"/>
        </w:rPr>
        <w:t>. Dále na něm vidíme:</w:t>
      </w:r>
    </w:p>
    <w:p w:rsidR="00492E5E" w:rsidRPr="00492E5E" w:rsidRDefault="00492E5E" w:rsidP="00492E5E">
      <w:pPr>
        <w:pStyle w:val="Odstavecseseznamem"/>
        <w:jc w:val="both"/>
        <w:rPr>
          <w:rFonts w:asciiTheme="minorHAnsi" w:hAnsiTheme="minorHAnsi" w:cstheme="minorHAnsi"/>
        </w:rPr>
      </w:pPr>
    </w:p>
    <w:p w:rsidR="00492E5E" w:rsidRPr="00492E5E" w:rsidRDefault="00492E5E" w:rsidP="00492E5E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 xml:space="preserve">Výšku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p</m:t>
            </m:r>
          </m:sub>
        </m:sSub>
      </m:oMath>
      <w:r w:rsidRPr="00492E5E">
        <w:rPr>
          <w:rFonts w:asciiTheme="minorHAnsi" w:hAnsiTheme="minorHAnsi" w:cstheme="minorHAnsi"/>
        </w:rPr>
        <w:t xml:space="preserve">na stranu </w:t>
      </w:r>
      <m:oMath>
        <m:r>
          <w:rPr>
            <w:rFonts w:ascii="Cambria Math" w:hAnsi="Cambria Math" w:cstheme="minorHAnsi"/>
          </w:rPr>
          <m:t>p</m:t>
        </m:r>
      </m:oMath>
      <w:r w:rsidRPr="00492E5E">
        <w:rPr>
          <w:rFonts w:asciiTheme="minorHAnsi" w:hAnsiTheme="minorHAnsi" w:cstheme="minorHAnsi"/>
        </w:rPr>
        <w:t xml:space="preserve"> (kolmice vedená z vrcholu </w:t>
      </w:r>
      <m:oMath>
        <m:r>
          <w:rPr>
            <w:rFonts w:ascii="Cambria Math" w:hAnsi="Cambria Math" w:cstheme="minorHAnsi"/>
          </w:rPr>
          <m:t>P</m:t>
        </m:r>
      </m:oMath>
      <w:r w:rsidRPr="00492E5E">
        <w:rPr>
          <w:rFonts w:asciiTheme="minorHAnsi" w:hAnsiTheme="minorHAnsi" w:cstheme="minorHAnsi"/>
        </w:rPr>
        <w:t xml:space="preserve"> na stranu </w:t>
      </w:r>
      <m:oMath>
        <m:r>
          <w:rPr>
            <w:rFonts w:ascii="Cambria Math" w:hAnsi="Cambria Math" w:cstheme="minorHAnsi"/>
          </w:rPr>
          <m:t>p</m:t>
        </m:r>
      </m:oMath>
      <w:r w:rsidR="00B64C2C">
        <w:rPr>
          <w:rFonts w:asciiTheme="minorHAnsi" w:hAnsiTheme="minorHAnsi" w:cstheme="minorHAnsi"/>
        </w:rPr>
        <w:t>)</w:t>
      </w:r>
      <w:r w:rsidRPr="00492E5E">
        <w:rPr>
          <w:rFonts w:asciiTheme="minorHAnsi" w:hAnsiTheme="minorHAnsi" w:cstheme="minorHAnsi"/>
        </w:rPr>
        <w:t>.</w:t>
      </w:r>
    </w:p>
    <w:p w:rsidR="00492E5E" w:rsidRPr="00492E5E" w:rsidRDefault="00492E5E" w:rsidP="00492E5E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 xml:space="preserve">Výšku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q</m:t>
            </m:r>
          </m:sub>
        </m:sSub>
      </m:oMath>
      <w:r w:rsidRPr="00492E5E">
        <w:rPr>
          <w:rFonts w:asciiTheme="minorHAnsi" w:hAnsiTheme="minorHAnsi" w:cstheme="minorHAnsi"/>
        </w:rPr>
        <w:t xml:space="preserve">na stranu </w:t>
      </w:r>
      <m:oMath>
        <m:r>
          <w:rPr>
            <w:rFonts w:ascii="Cambria Math" w:hAnsi="Cambria Math" w:cstheme="minorHAnsi"/>
          </w:rPr>
          <m:t>q</m:t>
        </m:r>
      </m:oMath>
      <w:r w:rsidRPr="00492E5E">
        <w:rPr>
          <w:rFonts w:asciiTheme="minorHAnsi" w:hAnsiTheme="minorHAnsi" w:cstheme="minorHAnsi"/>
        </w:rPr>
        <w:t xml:space="preserve"> (kolmice vedená z vrcholu </w:t>
      </w:r>
      <m:oMath>
        <m:r>
          <w:rPr>
            <w:rFonts w:ascii="Cambria Math" w:hAnsi="Cambria Math" w:cstheme="minorHAnsi"/>
          </w:rPr>
          <m:t>Q</m:t>
        </m:r>
      </m:oMath>
      <w:r w:rsidRPr="00492E5E">
        <w:rPr>
          <w:rFonts w:asciiTheme="minorHAnsi" w:hAnsiTheme="minorHAnsi" w:cstheme="minorHAnsi"/>
        </w:rPr>
        <w:t xml:space="preserve"> na stranu </w:t>
      </w:r>
      <m:oMath>
        <m:r>
          <w:rPr>
            <w:rFonts w:ascii="Cambria Math" w:hAnsi="Cambria Math" w:cstheme="minorHAnsi"/>
          </w:rPr>
          <m:t>q</m:t>
        </m:r>
      </m:oMath>
      <w:r w:rsidR="00B64C2C">
        <w:rPr>
          <w:rFonts w:asciiTheme="minorHAnsi" w:hAnsiTheme="minorHAnsi" w:cstheme="minorHAnsi"/>
        </w:rPr>
        <w:t>)</w:t>
      </w:r>
      <w:r w:rsidRPr="00492E5E">
        <w:rPr>
          <w:rFonts w:asciiTheme="minorHAnsi" w:hAnsiTheme="minorHAnsi" w:cstheme="minorHAnsi"/>
        </w:rPr>
        <w:t>.</w:t>
      </w:r>
    </w:p>
    <w:p w:rsidR="00492E5E" w:rsidRDefault="00492E5E" w:rsidP="00492E5E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 xml:space="preserve">Výšku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r</m:t>
            </m:r>
          </m:sub>
        </m:sSub>
      </m:oMath>
      <w:r w:rsidRPr="00492E5E">
        <w:rPr>
          <w:rFonts w:asciiTheme="minorHAnsi" w:hAnsiTheme="minorHAnsi" w:cstheme="minorHAnsi"/>
        </w:rPr>
        <w:t xml:space="preserve">na stranu </w:t>
      </w:r>
      <m:oMath>
        <m:r>
          <w:rPr>
            <w:rFonts w:ascii="Cambria Math" w:hAnsi="Cambria Math" w:cstheme="minorHAnsi"/>
          </w:rPr>
          <m:t>r</m:t>
        </m:r>
      </m:oMath>
      <w:r w:rsidRPr="00492E5E">
        <w:rPr>
          <w:rFonts w:asciiTheme="minorHAnsi" w:hAnsiTheme="minorHAnsi" w:cstheme="minorHAnsi"/>
        </w:rPr>
        <w:t xml:space="preserve"> (kolmice vedená z vrcholu </w:t>
      </w:r>
      <m:oMath>
        <m:r>
          <w:rPr>
            <w:rFonts w:ascii="Cambria Math" w:hAnsi="Cambria Math" w:cstheme="minorHAnsi"/>
          </w:rPr>
          <m:t>R</m:t>
        </m:r>
      </m:oMath>
      <w:r w:rsidRPr="00492E5E">
        <w:rPr>
          <w:rFonts w:asciiTheme="minorHAnsi" w:hAnsiTheme="minorHAnsi" w:cstheme="minorHAnsi"/>
        </w:rPr>
        <w:t xml:space="preserve"> na stranu </w:t>
      </w:r>
      <m:oMath>
        <m:r>
          <w:rPr>
            <w:rFonts w:ascii="Cambria Math" w:hAnsi="Cambria Math" w:cstheme="minorHAnsi"/>
          </w:rPr>
          <m:t>r</m:t>
        </m:r>
      </m:oMath>
      <w:r w:rsidR="00B64C2C">
        <w:rPr>
          <w:rFonts w:asciiTheme="minorHAnsi" w:hAnsiTheme="minorHAnsi" w:cstheme="minorHAnsi"/>
        </w:rPr>
        <w:t>)</w:t>
      </w:r>
      <w:r w:rsidRPr="00492E5E">
        <w:rPr>
          <w:rFonts w:asciiTheme="minorHAnsi" w:hAnsiTheme="minorHAnsi" w:cstheme="minorHAnsi"/>
        </w:rPr>
        <w:t>.</w:t>
      </w:r>
    </w:p>
    <w:p w:rsidR="00492E5E" w:rsidRPr="00492E5E" w:rsidRDefault="00492E5E" w:rsidP="00492E5E">
      <w:pPr>
        <w:pStyle w:val="Odstavecseseznamem"/>
        <w:ind w:left="1440"/>
        <w:jc w:val="both"/>
        <w:rPr>
          <w:rFonts w:asciiTheme="minorHAnsi" w:hAnsiTheme="minorHAnsi" w:cstheme="minorHAnsi"/>
        </w:rPr>
      </w:pPr>
    </w:p>
    <w:p w:rsidR="00492E5E" w:rsidRDefault="00492E5E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92E5E">
        <w:rPr>
          <w:rFonts w:asciiTheme="minorHAnsi" w:hAnsiTheme="minorHAnsi" w:cstheme="minorHAnsi"/>
        </w:rPr>
        <w:t>Všechny tři přímky, na kterých leží výšky trojúhelníku, se protínají v jednom bodě</w:t>
      </w:r>
      <w:r w:rsidRPr="00492E5E">
        <w:rPr>
          <w:rFonts w:asciiTheme="minorHAnsi" w:hAnsiTheme="minorHAnsi" w:cstheme="minorHAnsi"/>
          <w:b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highlight w:val="yellow"/>
          </w:rPr>
          <m:t>V</m:t>
        </m:r>
      </m:oMath>
      <w:r w:rsidRPr="00492E5E">
        <w:rPr>
          <w:rFonts w:asciiTheme="minorHAnsi" w:hAnsiTheme="minorHAnsi" w:cstheme="minorHAnsi"/>
        </w:rPr>
        <w:t xml:space="preserve">, kterému říkáme </w:t>
      </w:r>
      <w:r w:rsidRPr="00492E5E">
        <w:rPr>
          <w:rFonts w:asciiTheme="minorHAnsi" w:hAnsiTheme="minorHAnsi" w:cstheme="minorHAnsi"/>
          <w:b/>
          <w:highlight w:val="yellow"/>
        </w:rPr>
        <w:t>průsečík výšek neboli ortocentru</w:t>
      </w:r>
      <w:r w:rsidRPr="00492E5E">
        <w:rPr>
          <w:rFonts w:asciiTheme="minorHAnsi" w:hAnsiTheme="minorHAnsi" w:cstheme="minorHAnsi"/>
          <w:highlight w:val="yellow"/>
        </w:rPr>
        <w:t>m</w:t>
      </w:r>
      <w:r w:rsidRPr="00492E5E">
        <w:rPr>
          <w:rFonts w:asciiTheme="minorHAnsi" w:hAnsiTheme="minorHAnsi" w:cstheme="minorHAnsi"/>
        </w:rPr>
        <w:t>.</w:t>
      </w:r>
    </w:p>
    <w:p w:rsidR="00492E5E" w:rsidRPr="00492E5E" w:rsidRDefault="00492E5E" w:rsidP="00492E5E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Průsečík výšky trojúhelníku se stranou trojúhelníku se nazývá </w:t>
      </w:r>
      <w:r w:rsidRPr="00492E5E">
        <w:rPr>
          <w:rFonts w:asciiTheme="minorHAnsi" w:hAnsiTheme="minorHAnsi" w:cstheme="minorHAnsi"/>
          <w:b/>
          <w:highlight w:val="yellow"/>
        </w:rPr>
        <w:t>PATA výšky</w:t>
      </w:r>
      <w:r>
        <w:rPr>
          <w:rFonts w:asciiTheme="minorHAnsi" w:hAnsiTheme="minorHAnsi" w:cstheme="minorHAnsi"/>
          <w:b/>
        </w:rPr>
        <w:t xml:space="preserve"> (nebo pata kolmice)</w:t>
      </w:r>
      <w:r>
        <w:rPr>
          <w:rFonts w:asciiTheme="minorHAnsi" w:hAnsiTheme="minorHAnsi" w:cstheme="minorHAnsi"/>
        </w:rPr>
        <w:t xml:space="preserve">. Na obrázku to jsou body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 xml:space="preserve">p; 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>q</m:t>
            </m:r>
          </m:sub>
        </m:sSub>
        <m:r>
          <w:rPr>
            <w:rFonts w:ascii="Cambria Math" w:hAnsi="Cambria Math" w:cstheme="minorHAnsi"/>
          </w:rPr>
          <m:t>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>r</m:t>
            </m:r>
          </m:sub>
        </m:sSub>
      </m:oMath>
      <w:r>
        <w:rPr>
          <w:rFonts w:asciiTheme="minorHAnsi" w:hAnsiTheme="minorHAnsi" w:cstheme="minorHAnsi"/>
        </w:rPr>
        <w:t xml:space="preserve">. Například bod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>q</m:t>
            </m:r>
          </m:sub>
        </m:sSub>
      </m:oMath>
      <w:r>
        <w:rPr>
          <w:rFonts w:asciiTheme="minorHAnsi" w:hAnsiTheme="minorHAnsi" w:cstheme="minorHAnsi"/>
        </w:rPr>
        <w:t xml:space="preserve"> je pata výšky vedená z bodu </w:t>
      </w:r>
      <m:oMath>
        <m:r>
          <w:rPr>
            <w:rFonts w:ascii="Cambria Math" w:hAnsi="Cambria Math" w:cstheme="minorHAnsi"/>
          </w:rPr>
          <m:t>Q</m:t>
        </m:r>
      </m:oMath>
      <w:r>
        <w:rPr>
          <w:rFonts w:asciiTheme="minorHAnsi" w:hAnsiTheme="minorHAnsi" w:cstheme="minorHAnsi"/>
        </w:rPr>
        <w:t xml:space="preserve"> </w:t>
      </w:r>
      <w:r w:rsidR="00B64C2C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na stranu </w:t>
      </w:r>
      <m:oMath>
        <m:r>
          <w:rPr>
            <w:rFonts w:ascii="Cambria Math" w:hAnsi="Cambria Math" w:cstheme="minorHAnsi"/>
          </w:rPr>
          <m:t>q</m:t>
        </m:r>
      </m:oMath>
      <w:r>
        <w:rPr>
          <w:rFonts w:asciiTheme="minorHAnsi" w:hAnsiTheme="minorHAnsi" w:cstheme="minorHAnsi"/>
        </w:rPr>
        <w:t>.</w:t>
      </w:r>
    </w:p>
    <w:p w:rsidR="008E15D5" w:rsidRDefault="009815FF" w:rsidP="00B43FD7">
      <w:pPr>
        <w:jc w:val="both"/>
        <w:rPr>
          <w:rFonts w:asciiTheme="minorHAnsi" w:hAnsiTheme="minorHAnsi" w:cstheme="minorHAnsi"/>
          <w:b/>
          <w:highlight w:val="cyan"/>
        </w:rPr>
      </w:pPr>
      <w:r>
        <w:rPr>
          <w:rFonts w:asciiTheme="minorHAnsi" w:hAnsiTheme="minorHAnsi" w:cstheme="minorHAnsi"/>
          <w:b/>
          <w:highlight w:val="cyan"/>
        </w:rPr>
        <w:t>Pravidla pro konstrukci výšky trojúhelníku</w:t>
      </w:r>
      <w:r w:rsidR="00E93A45">
        <w:rPr>
          <w:rFonts w:asciiTheme="minorHAnsi" w:hAnsiTheme="minorHAnsi" w:cstheme="minorHAnsi"/>
          <w:b/>
          <w:highlight w:val="cyan"/>
        </w:rPr>
        <w:t xml:space="preserve"> (podívej se i na obrázky – není třeba je kreslit)</w:t>
      </w:r>
      <w:r>
        <w:rPr>
          <w:rFonts w:asciiTheme="minorHAnsi" w:hAnsiTheme="minorHAnsi" w:cstheme="minorHAnsi"/>
          <w:b/>
          <w:highlight w:val="cyan"/>
        </w:rPr>
        <w:t>:</w:t>
      </w:r>
    </w:p>
    <w:p w:rsidR="009815FF" w:rsidRPr="009815FF" w:rsidRDefault="009815FF" w:rsidP="009815FF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9815FF">
        <w:rPr>
          <w:rFonts w:asciiTheme="minorHAnsi" w:hAnsiTheme="minorHAnsi" w:cstheme="minorHAnsi"/>
        </w:rPr>
        <w:t xml:space="preserve">Rýsuji-li například výšku na zadanou stranu </w:t>
      </w:r>
      <m:oMath>
        <m:r>
          <w:rPr>
            <w:rFonts w:ascii="Cambria Math" w:hAnsi="Cambria Math" w:cstheme="minorHAnsi"/>
          </w:rPr>
          <m:t>c</m:t>
        </m:r>
      </m:oMath>
      <w:r w:rsidRPr="009815FF">
        <w:rPr>
          <w:rFonts w:asciiTheme="minorHAnsi" w:hAnsiTheme="minorHAnsi" w:cstheme="minorHAnsi"/>
        </w:rPr>
        <w:t xml:space="preserve">, pak </w:t>
      </w:r>
      <w:bookmarkStart w:id="0" w:name="_GoBack"/>
      <w:r w:rsidRPr="00B64C2C">
        <w:rPr>
          <w:rFonts w:asciiTheme="minorHAnsi" w:hAnsiTheme="minorHAnsi" w:cstheme="minorHAnsi"/>
          <w:b/>
        </w:rPr>
        <w:t>rysku trojúhelníku</w:t>
      </w:r>
      <w:r w:rsidRPr="009815FF">
        <w:rPr>
          <w:rFonts w:asciiTheme="minorHAnsi" w:hAnsiTheme="minorHAnsi" w:cstheme="minorHAnsi"/>
        </w:rPr>
        <w:t xml:space="preserve"> </w:t>
      </w:r>
      <w:bookmarkEnd w:id="0"/>
      <w:r w:rsidRPr="009815FF">
        <w:rPr>
          <w:rFonts w:asciiTheme="minorHAnsi" w:hAnsiTheme="minorHAnsi" w:cstheme="minorHAnsi"/>
        </w:rPr>
        <w:t>položím na stranu c.</w:t>
      </w:r>
    </w:p>
    <w:p w:rsidR="00B43FD7" w:rsidRPr="009815FF" w:rsidRDefault="009815FF" w:rsidP="00B43FD7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9815FF">
        <w:rPr>
          <w:rFonts w:asciiTheme="minorHAnsi" w:hAnsiTheme="minorHAnsi" w:cstheme="minorHAnsi"/>
        </w:rPr>
        <w:t xml:space="preserve">Ryskou posunuji po straně </w:t>
      </w:r>
      <m:oMath>
        <m:r>
          <w:rPr>
            <w:rFonts w:ascii="Cambria Math" w:hAnsi="Cambria Math" w:cstheme="minorHAnsi"/>
          </w:rPr>
          <m:t>c</m:t>
        </m:r>
      </m:oMath>
      <w:r w:rsidRPr="009815FF">
        <w:rPr>
          <w:rFonts w:asciiTheme="minorHAnsi" w:hAnsiTheme="minorHAnsi" w:cstheme="minorHAnsi"/>
        </w:rPr>
        <w:t xml:space="preserve">  tak dlouho, dokud mně nejdelší strana pravítka neprotne vrchol </w:t>
      </w:r>
      <m:oMath>
        <m:r>
          <w:rPr>
            <w:rFonts w:ascii="Cambria Math" w:hAnsi="Cambria Math" w:cstheme="minorHAnsi"/>
          </w:rPr>
          <m:t>C</m:t>
        </m:r>
      </m:oMath>
      <w:r w:rsidRPr="009815FF">
        <w:rPr>
          <w:rFonts w:asciiTheme="minorHAnsi" w:hAnsiTheme="minorHAnsi" w:cstheme="minorHAnsi"/>
        </w:rPr>
        <w:t xml:space="preserve"> trojúhelníku.</w:t>
      </w:r>
    </w:p>
    <w:p w:rsidR="009815FF" w:rsidRDefault="009815FF" w:rsidP="00B43FD7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9815FF">
        <w:rPr>
          <w:rFonts w:asciiTheme="minorHAnsi" w:hAnsiTheme="minorHAnsi" w:cstheme="minorHAnsi"/>
        </w:rPr>
        <w:t xml:space="preserve">Poté sestrojím výšku (úsečka </w:t>
      </w:r>
      <m:oMath>
        <m:r>
          <w:rPr>
            <w:rFonts w:ascii="Cambria Math" w:hAnsi="Cambria Math" w:cstheme="minorHAnsi"/>
          </w:rPr>
          <m:t>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>c</m:t>
            </m:r>
          </m:sub>
        </m:sSub>
      </m:oMath>
      <w:r w:rsidRPr="009815FF">
        <w:rPr>
          <w:rFonts w:asciiTheme="minorHAnsi" w:hAnsiTheme="minorHAnsi" w:cstheme="minorHAnsi"/>
        </w:rPr>
        <w:t xml:space="preserve">), kde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P</m:t>
            </m:r>
          </m:e>
          <m:sub>
            <m:r>
              <w:rPr>
                <w:rFonts w:ascii="Cambria Math" w:hAnsi="Cambria Math" w:cstheme="minorHAnsi"/>
              </w:rPr>
              <m:t>c</m:t>
            </m:r>
          </m:sub>
        </m:sSub>
      </m:oMath>
      <w:r w:rsidRPr="009815FF">
        <w:rPr>
          <w:rFonts w:asciiTheme="minorHAnsi" w:hAnsiTheme="minorHAnsi" w:cstheme="minorHAnsi"/>
        </w:rPr>
        <w:t xml:space="preserve"> je pata výšky.</w:t>
      </w:r>
    </w:p>
    <w:p w:rsidR="009815FF" w:rsidRDefault="009815FF" w:rsidP="00E93A45">
      <w:pPr>
        <w:jc w:val="center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757CDD18" wp14:editId="006F96BA">
            <wp:extent cx="3754992" cy="2286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23" t="19107" r="27209" b="35037"/>
                    <a:stretch/>
                  </pic:blipFill>
                  <pic:spPr bwMode="auto">
                    <a:xfrm>
                      <a:off x="0" y="0"/>
                      <a:ext cx="3763931" cy="229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A45" w:rsidRDefault="00E93A45" w:rsidP="00E93A45">
      <w:pPr>
        <w:jc w:val="center"/>
        <w:rPr>
          <w:rFonts w:asciiTheme="minorHAnsi" w:hAnsiTheme="minorHAnsi" w:cstheme="minorHAnsi"/>
        </w:rPr>
      </w:pPr>
    </w:p>
    <w:p w:rsidR="00E93A45" w:rsidRDefault="00E93A45" w:rsidP="00E93A45">
      <w:pPr>
        <w:jc w:val="center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2C3C2CB1" wp14:editId="76241D4C">
            <wp:extent cx="4338357" cy="2543175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75" t="25868" r="28075" b="24162"/>
                    <a:stretch/>
                  </pic:blipFill>
                  <pic:spPr bwMode="auto">
                    <a:xfrm>
                      <a:off x="0" y="0"/>
                      <a:ext cx="4352784" cy="255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F" w:rsidRDefault="009815FF" w:rsidP="009815FF">
      <w:pPr>
        <w:jc w:val="both"/>
        <w:rPr>
          <w:rFonts w:asciiTheme="minorHAnsi" w:hAnsiTheme="minorHAnsi" w:cstheme="minorHAnsi"/>
        </w:rPr>
      </w:pPr>
    </w:p>
    <w:p w:rsidR="009815FF" w:rsidRDefault="00E93A45" w:rsidP="009815F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Zde přikládám na odkaz na celé video o rýsování všech výšek v ostroúhlém trojúhelníku:</w:t>
      </w:r>
    </w:p>
    <w:p w:rsidR="00E93A45" w:rsidRDefault="00B64C2C" w:rsidP="009815FF">
      <w:pPr>
        <w:jc w:val="both"/>
        <w:rPr>
          <w:rFonts w:asciiTheme="minorHAnsi" w:hAnsiTheme="minorHAnsi" w:cstheme="minorHAnsi"/>
        </w:rPr>
      </w:pPr>
      <w:hyperlink r:id="rId11" w:history="1">
        <w:r w:rsidR="00E93A45" w:rsidRPr="00042777">
          <w:rPr>
            <w:rStyle w:val="Hypertextovodkaz"/>
            <w:rFonts w:asciiTheme="minorHAnsi" w:hAnsiTheme="minorHAnsi" w:cstheme="minorHAnsi"/>
          </w:rPr>
          <w:t>https://www.youtube.com/watch?v=Fy4EVwVcOBA</w:t>
        </w:r>
      </w:hyperlink>
    </w:p>
    <w:p w:rsidR="00E93A45" w:rsidRDefault="00E93A45" w:rsidP="009815FF">
      <w:pPr>
        <w:jc w:val="both"/>
        <w:rPr>
          <w:rFonts w:asciiTheme="minorHAnsi" w:hAnsiTheme="minorHAnsi" w:cstheme="minorHAnsi"/>
        </w:rPr>
      </w:pPr>
    </w:p>
    <w:p w:rsidR="00366A37" w:rsidRPr="00366A37" w:rsidRDefault="00366A37" w:rsidP="009815FF">
      <w:pPr>
        <w:jc w:val="both"/>
        <w:rPr>
          <w:rFonts w:asciiTheme="minorHAnsi" w:hAnsiTheme="minorHAnsi" w:cstheme="minorHAnsi"/>
          <w:b/>
        </w:rPr>
      </w:pPr>
      <w:r w:rsidRPr="00366A37">
        <w:rPr>
          <w:rFonts w:asciiTheme="minorHAnsi" w:hAnsiTheme="minorHAnsi" w:cstheme="minorHAnsi"/>
          <w:b/>
          <w:highlight w:val="cyan"/>
        </w:rPr>
        <w:t>Příklad k procvičování učiva:</w:t>
      </w:r>
    </w:p>
    <w:p w:rsidR="00366A37" w:rsidRDefault="00366A37" w:rsidP="00B43FD7">
      <w:pPr>
        <w:jc w:val="both"/>
        <w:rPr>
          <w:rFonts w:asciiTheme="minorHAnsi" w:hAnsiTheme="minorHAnsi" w:cstheme="minorHAnsi"/>
        </w:rPr>
      </w:pPr>
    </w:p>
    <w:p w:rsidR="00B43FD7" w:rsidRDefault="00B43FD7" w:rsidP="00B43FD7">
      <w:pPr>
        <w:jc w:val="both"/>
        <w:rPr>
          <w:rFonts w:asciiTheme="minorHAnsi" w:hAnsiTheme="minorHAnsi" w:cstheme="minorHAnsi"/>
          <w:b/>
        </w:rPr>
      </w:pPr>
      <w:r w:rsidRPr="00B43FD7">
        <w:rPr>
          <w:rFonts w:asciiTheme="minorHAnsi" w:hAnsiTheme="minorHAnsi" w:cstheme="minorHAnsi"/>
          <w:b/>
          <w:highlight w:val="cyan"/>
        </w:rPr>
        <w:t>Příklad č. 1:</w:t>
      </w:r>
    </w:p>
    <w:p w:rsidR="00366A37" w:rsidRDefault="00366A37" w:rsidP="00B43FD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Narýsuj rovnoramenný trojúhelník ABC a sestroj jeho výšky včetně průsečíku výšek: </w:t>
      </w:r>
    </w:p>
    <w:p w:rsidR="00B43FD7" w:rsidRDefault="00366A37" w:rsidP="00B43FD7">
      <w:pPr>
        <w:jc w:val="both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a=6cm;b=6cm;c=7cm</m:t>
        </m:r>
      </m:oMath>
      <w:r>
        <w:rPr>
          <w:rFonts w:asciiTheme="minorHAnsi" w:hAnsiTheme="minorHAnsi" w:cstheme="minorHAnsi"/>
        </w:rPr>
        <w:t>.</w:t>
      </w:r>
    </w:p>
    <w:p w:rsidR="00366A37" w:rsidRDefault="00366A37" w:rsidP="00B43FD7">
      <w:pPr>
        <w:jc w:val="both"/>
        <w:rPr>
          <w:rFonts w:asciiTheme="minorHAnsi" w:hAnsiTheme="minorHAnsi" w:cstheme="minorHAnsi"/>
        </w:rPr>
      </w:pPr>
    </w:p>
    <w:p w:rsidR="00366A37" w:rsidRPr="00B43FD7" w:rsidRDefault="00366A37" w:rsidP="00B43FD7">
      <w:pPr>
        <w:jc w:val="both"/>
        <w:rPr>
          <w:rFonts w:asciiTheme="minorHAnsi" w:hAnsiTheme="minorHAnsi" w:cstheme="minorHAnsi"/>
        </w:rPr>
      </w:pPr>
    </w:p>
    <w:p w:rsidR="00B43FD7" w:rsidRPr="00B43FD7" w:rsidRDefault="00B43FD7" w:rsidP="00B43FD7">
      <w:pPr>
        <w:jc w:val="both"/>
        <w:rPr>
          <w:rFonts w:asciiTheme="minorHAnsi" w:hAnsiTheme="minorHAnsi" w:cstheme="minorHAnsi"/>
        </w:rPr>
      </w:pPr>
    </w:p>
    <w:sectPr w:rsidR="00B43FD7" w:rsidRPr="00B43FD7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C71FD"/>
    <w:multiLevelType w:val="hybridMultilevel"/>
    <w:tmpl w:val="159C6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34244"/>
    <w:multiLevelType w:val="hybridMultilevel"/>
    <w:tmpl w:val="B31CB12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3F0DC9"/>
    <w:multiLevelType w:val="hybridMultilevel"/>
    <w:tmpl w:val="F05CA3E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D73095"/>
    <w:multiLevelType w:val="hybridMultilevel"/>
    <w:tmpl w:val="F5FA2E8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8171B05"/>
    <w:multiLevelType w:val="hybridMultilevel"/>
    <w:tmpl w:val="93EE8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D2ABC"/>
    <w:multiLevelType w:val="hybridMultilevel"/>
    <w:tmpl w:val="5A48075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FC0C80"/>
    <w:multiLevelType w:val="hybridMultilevel"/>
    <w:tmpl w:val="5C268ED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0356E7"/>
    <w:multiLevelType w:val="hybridMultilevel"/>
    <w:tmpl w:val="B67AE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93602"/>
    <w:rsid w:val="000C446F"/>
    <w:rsid w:val="001105F0"/>
    <w:rsid w:val="00116C2B"/>
    <w:rsid w:val="0012288E"/>
    <w:rsid w:val="00140DD4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654BE"/>
    <w:rsid w:val="00281E03"/>
    <w:rsid w:val="002A4D6B"/>
    <w:rsid w:val="002B4685"/>
    <w:rsid w:val="002C44F2"/>
    <w:rsid w:val="0030773B"/>
    <w:rsid w:val="003667E1"/>
    <w:rsid w:val="00366A37"/>
    <w:rsid w:val="00367D8E"/>
    <w:rsid w:val="003C1F8E"/>
    <w:rsid w:val="003D0C9A"/>
    <w:rsid w:val="00405337"/>
    <w:rsid w:val="0044402C"/>
    <w:rsid w:val="00486B85"/>
    <w:rsid w:val="00492E5E"/>
    <w:rsid w:val="004B1D2B"/>
    <w:rsid w:val="004C03C0"/>
    <w:rsid w:val="004C4672"/>
    <w:rsid w:val="004E2881"/>
    <w:rsid w:val="005066B8"/>
    <w:rsid w:val="00571D92"/>
    <w:rsid w:val="005722FC"/>
    <w:rsid w:val="00594889"/>
    <w:rsid w:val="005C0D96"/>
    <w:rsid w:val="005D1163"/>
    <w:rsid w:val="00610E82"/>
    <w:rsid w:val="00621908"/>
    <w:rsid w:val="0065245A"/>
    <w:rsid w:val="00677758"/>
    <w:rsid w:val="006805FF"/>
    <w:rsid w:val="006D0DE2"/>
    <w:rsid w:val="006E13E6"/>
    <w:rsid w:val="006F3468"/>
    <w:rsid w:val="00735314"/>
    <w:rsid w:val="00736B9B"/>
    <w:rsid w:val="00767264"/>
    <w:rsid w:val="007B1C0F"/>
    <w:rsid w:val="007E157E"/>
    <w:rsid w:val="007E3966"/>
    <w:rsid w:val="0082313F"/>
    <w:rsid w:val="00830974"/>
    <w:rsid w:val="00881A38"/>
    <w:rsid w:val="008904EF"/>
    <w:rsid w:val="008A03B0"/>
    <w:rsid w:val="008B4D84"/>
    <w:rsid w:val="008D31B4"/>
    <w:rsid w:val="008D6169"/>
    <w:rsid w:val="008D6C67"/>
    <w:rsid w:val="008E15D5"/>
    <w:rsid w:val="008F364A"/>
    <w:rsid w:val="0090252D"/>
    <w:rsid w:val="0091415C"/>
    <w:rsid w:val="00920077"/>
    <w:rsid w:val="009615EB"/>
    <w:rsid w:val="009815FF"/>
    <w:rsid w:val="009E51EA"/>
    <w:rsid w:val="00AA5DC8"/>
    <w:rsid w:val="00AA67B2"/>
    <w:rsid w:val="00AB4210"/>
    <w:rsid w:val="00AF3B1F"/>
    <w:rsid w:val="00B15ADE"/>
    <w:rsid w:val="00B17EBD"/>
    <w:rsid w:val="00B22319"/>
    <w:rsid w:val="00B32F2F"/>
    <w:rsid w:val="00B40B7C"/>
    <w:rsid w:val="00B43FD7"/>
    <w:rsid w:val="00B64C2C"/>
    <w:rsid w:val="00B92711"/>
    <w:rsid w:val="00BB5A73"/>
    <w:rsid w:val="00C135B4"/>
    <w:rsid w:val="00C24296"/>
    <w:rsid w:val="00C63825"/>
    <w:rsid w:val="00CA0F74"/>
    <w:rsid w:val="00CB3309"/>
    <w:rsid w:val="00CD7AF4"/>
    <w:rsid w:val="00CE1CC9"/>
    <w:rsid w:val="00CE1E1E"/>
    <w:rsid w:val="00D07C3F"/>
    <w:rsid w:val="00D221F7"/>
    <w:rsid w:val="00D223AC"/>
    <w:rsid w:val="00D37FB1"/>
    <w:rsid w:val="00D85344"/>
    <w:rsid w:val="00DA5FFC"/>
    <w:rsid w:val="00DC521D"/>
    <w:rsid w:val="00E35E66"/>
    <w:rsid w:val="00E5793F"/>
    <w:rsid w:val="00E9031D"/>
    <w:rsid w:val="00E93A45"/>
    <w:rsid w:val="00EC5633"/>
    <w:rsid w:val="00ED4003"/>
    <w:rsid w:val="00F01730"/>
    <w:rsid w:val="00F06917"/>
    <w:rsid w:val="00F125D2"/>
    <w:rsid w:val="00F91DB2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91A6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3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1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Fy4EVwVcOB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14AA2-29B4-4A74-988C-6E95098DF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2020-05-17T06:04:00Z</cp:lastPrinted>
  <dcterms:created xsi:type="dcterms:W3CDTF">2020-05-21T04:16:00Z</dcterms:created>
  <dcterms:modified xsi:type="dcterms:W3CDTF">2020-05-21T04:16:00Z</dcterms:modified>
</cp:coreProperties>
</file>