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C93FC6">
        <w:rPr>
          <w:b/>
          <w:highlight w:val="yellow"/>
        </w:rPr>
        <w:t>na 25</w:t>
      </w:r>
      <w:r w:rsidR="00DA5FFC">
        <w:rPr>
          <w:b/>
          <w:highlight w:val="yellow"/>
        </w:rPr>
        <w:t>. 5</w:t>
      </w:r>
      <w:r w:rsidRPr="00BA394B">
        <w:rPr>
          <w:b/>
          <w:highlight w:val="yellow"/>
        </w:rPr>
        <w:t>. 2020)</w:t>
      </w:r>
    </w:p>
    <w:p w:rsidR="00AA67B2" w:rsidRDefault="00C93FC6" w:rsidP="00AA67B2">
      <w:pPr>
        <w:jc w:val="both"/>
        <w:rPr>
          <w:b/>
        </w:rPr>
      </w:pPr>
      <w:r>
        <w:rPr>
          <w:b/>
          <w:highlight w:val="yellow"/>
        </w:rPr>
        <w:t>Pondělí 25</w:t>
      </w:r>
      <w:r w:rsidR="00DA5FFC">
        <w:rPr>
          <w:b/>
          <w:highlight w:val="yellow"/>
        </w:rPr>
        <w:t>. 5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F869B9">
        <w:rPr>
          <w:b/>
        </w:rPr>
        <w:t>Konstrukce výšek v pravoúhlém a v tupoúhlém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C93FC6">
        <w:rPr>
          <w:b/>
        </w:rPr>
        <w:t>151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 páteční a středeční</w:t>
      </w:r>
      <w:r w:rsidR="0090252D">
        <w:t xml:space="preserve"> hodiny geometrie</w:t>
      </w:r>
      <w:r>
        <w:t xml:space="preserve">. </w:t>
      </w:r>
      <w:r w:rsidR="00F869B9">
        <w:t>Úlohy byly řešeny</w:t>
      </w:r>
      <w:r w:rsidR="0090252D">
        <w:t xml:space="preserve"> na online hodině</w:t>
      </w:r>
      <w:r w:rsidR="00F869B9">
        <w:t xml:space="preserve"> v pátek dne 22. 5. 2020</w:t>
      </w:r>
      <w:r w:rsidR="0090252D">
        <w:t>.</w:t>
      </w:r>
      <w:r w:rsidRPr="00D42B57">
        <w:t xml:space="preserve"> </w:t>
      </w:r>
    </w:p>
    <w:p w:rsidR="00735314" w:rsidRPr="00735314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budeme </w:t>
      </w:r>
      <w:r w:rsidR="00610E82">
        <w:t>pokračovat v</w:t>
      </w:r>
      <w:r w:rsidR="00F869B9">
        <w:t> konstrukcích výšek trojúhelníku. Zaměříme se na pravoúhlý a tupoúhlý trojúhelník. Zejména v tupoúhlém trojúhelníku se jedná o obtížnější konstrukci.</w:t>
      </w:r>
    </w:p>
    <w:p w:rsidR="000C446F" w:rsidRDefault="0090252D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1C7203">
        <w:rPr>
          <w:b/>
          <w:highlight w:val="cyan"/>
        </w:rPr>
        <w:t xml:space="preserve"> konzultaci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DA5FFC">
        <w:rPr>
          <w:b/>
          <w:highlight w:val="cyan"/>
        </w:rPr>
        <w:t>Budeme</w:t>
      </w:r>
      <w:r>
        <w:rPr>
          <w:b/>
          <w:highlight w:val="cyan"/>
        </w:rPr>
        <w:t xml:space="preserve"> řešit i</w:t>
      </w:r>
      <w:r w:rsidR="00222228">
        <w:rPr>
          <w:b/>
          <w:highlight w:val="cyan"/>
        </w:rPr>
        <w:t xml:space="preserve"> příklady zadané k</w:t>
      </w:r>
      <w:r>
        <w:rPr>
          <w:b/>
          <w:highlight w:val="cyan"/>
        </w:rPr>
        <w:t> </w:t>
      </w:r>
      <w:r w:rsidR="00222228">
        <w:rPr>
          <w:b/>
          <w:highlight w:val="cyan"/>
        </w:rPr>
        <w:t>pro</w:t>
      </w:r>
      <w:r>
        <w:rPr>
          <w:b/>
          <w:highlight w:val="cyan"/>
        </w:rPr>
        <w:t>cvičování úloh na geometrii</w:t>
      </w:r>
      <w:r w:rsidR="00F869B9">
        <w:rPr>
          <w:b/>
          <w:highlight w:val="cyan"/>
        </w:rPr>
        <w:t xml:space="preserve"> z dnešní a zítřejší</w:t>
      </w:r>
      <w:r w:rsidR="00CE1E1E">
        <w:rPr>
          <w:b/>
          <w:highlight w:val="cyan"/>
        </w:rPr>
        <w:t xml:space="preserve"> hodin</w:t>
      </w:r>
      <w:r w:rsidR="00F869B9">
        <w:rPr>
          <w:b/>
          <w:highlight w:val="cyan"/>
        </w:rPr>
        <w:t>y</w:t>
      </w:r>
      <w:r w:rsidR="00CE1E1E">
        <w:rPr>
          <w:b/>
          <w:highlight w:val="cyan"/>
        </w:rPr>
        <w:t xml:space="preserve"> v tomto týdnu</w:t>
      </w:r>
      <w:r w:rsidR="00222228">
        <w:rPr>
          <w:b/>
          <w:highlight w:val="cyan"/>
        </w:rPr>
        <w:t xml:space="preserve">. </w:t>
      </w:r>
      <w:r w:rsidR="0065245A">
        <w:rPr>
          <w:b/>
          <w:highlight w:val="cyan"/>
        </w:rPr>
        <w:t>V</w:t>
      </w:r>
      <w:r w:rsidR="00DA5FFC">
        <w:rPr>
          <w:b/>
          <w:highlight w:val="cyan"/>
        </w:rPr>
        <w:t>ěřím, že účast bude opět 100%</w:t>
      </w:r>
      <w:r w:rsidR="003D0C9A" w:rsidRPr="00AB4210">
        <w:rPr>
          <w:b/>
          <w:highlight w:val="cyan"/>
        </w:rPr>
        <w:t>.</w:t>
      </w:r>
    </w:p>
    <w:p w:rsidR="0090252D" w:rsidRPr="0090252D" w:rsidRDefault="0090252D" w:rsidP="0090252D">
      <w:pPr>
        <w:jc w:val="both"/>
        <w:rPr>
          <w:b/>
          <w:highlight w:val="cyan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F869B9" w:rsidRPr="00F869B9" w:rsidRDefault="00F869B9" w:rsidP="00D56FF7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Na úvod si připomeň, co je to výška trojúhelníku a jak se sestrojuje. Dále si zopakuj pojmy průsečík výšek (ortocentrum) a pata výšky (kolmice).</w:t>
      </w:r>
    </w:p>
    <w:p w:rsidR="00140DD4" w:rsidRDefault="00140DD4" w:rsidP="00222228">
      <w:pPr>
        <w:ind w:right="-567"/>
        <w:jc w:val="both"/>
        <w:rPr>
          <w:b/>
          <w:highlight w:val="cyan"/>
        </w:rPr>
      </w:pPr>
    </w:p>
    <w:p w:rsidR="00677758" w:rsidRDefault="00222228" w:rsidP="00222228">
      <w:pPr>
        <w:ind w:right="-567"/>
        <w:jc w:val="both"/>
        <w:rPr>
          <w:b/>
        </w:rPr>
      </w:pPr>
      <w:r>
        <w:rPr>
          <w:b/>
          <w:highlight w:val="cyan"/>
        </w:rPr>
        <w:t>Příklad č. 1</w:t>
      </w:r>
      <w:r w:rsidR="00677758">
        <w:rPr>
          <w:b/>
        </w:rPr>
        <w:t>:</w:t>
      </w:r>
      <w:r w:rsidR="00A07452">
        <w:rPr>
          <w:b/>
        </w:rPr>
        <w:t xml:space="preserve"> Narýsuj si pravoúhlý trojúhelník DEF s pravým úhlem při vrcholu E a sestroj v něm všechny jeho výšky. Co platí pro výšky na strany, které svírají pravý úhel? Kde nalezneme průsečík výšek?</w:t>
      </w:r>
    </w:p>
    <w:p w:rsidR="00A07452" w:rsidRDefault="00A07452" w:rsidP="00222228">
      <w:pPr>
        <w:ind w:right="-567"/>
        <w:jc w:val="both"/>
        <w:rPr>
          <w:b/>
        </w:rPr>
      </w:pPr>
      <w:r w:rsidRPr="002D764E">
        <w:rPr>
          <w:b/>
          <w:highlight w:val="yellow"/>
        </w:rPr>
        <w:t>Řešení:</w:t>
      </w:r>
    </w:p>
    <w:p w:rsidR="00A07452" w:rsidRDefault="00A07452" w:rsidP="00A07452">
      <w:pPr>
        <w:ind w:right="-567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8AE6150" wp14:editId="6626A583">
            <wp:extent cx="2904269" cy="2314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201" t="70011" r="33537" b="18283"/>
                    <a:stretch/>
                  </pic:blipFill>
                  <pic:spPr bwMode="auto">
                    <a:xfrm>
                      <a:off x="0" y="0"/>
                      <a:ext cx="2968081" cy="23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52" w:rsidRPr="00A07452" w:rsidRDefault="00A07452" w:rsidP="00A07452">
      <w:pPr>
        <w:ind w:right="-567"/>
        <w:jc w:val="center"/>
        <w:rPr>
          <w:b/>
        </w:rPr>
      </w:pPr>
    </w:p>
    <w:p w:rsidR="00A07452" w:rsidRPr="00A07452" w:rsidRDefault="00A07452" w:rsidP="00A07452">
      <w:pPr>
        <w:ind w:right="-567"/>
        <w:jc w:val="both"/>
        <w:rPr>
          <w:b/>
        </w:rPr>
      </w:pPr>
      <w:r w:rsidRPr="00A07452">
        <w:rPr>
          <w:b/>
        </w:rPr>
        <w:t>Pokud jsi rýsoval správně, došel si k následujícím závěrům:</w:t>
      </w:r>
    </w:p>
    <w:p w:rsidR="00A07452" w:rsidRDefault="00A07452" w:rsidP="00D56FF7">
      <w:pPr>
        <w:pStyle w:val="Odstavecseseznamem"/>
        <w:numPr>
          <w:ilvl w:val="0"/>
          <w:numId w:val="2"/>
        </w:numPr>
        <w:ind w:right="-567"/>
        <w:jc w:val="both"/>
      </w:pPr>
      <w:r>
        <w:t>Výška na přeponu (nejdelší stranu – je vždy naproti pravému úhlu) prochází vnitřkem trojúhelníku.</w:t>
      </w:r>
    </w:p>
    <w:p w:rsidR="00A07452" w:rsidRDefault="00A07452" w:rsidP="00D56FF7">
      <w:pPr>
        <w:pStyle w:val="Odstavecseseznamem"/>
        <w:numPr>
          <w:ilvl w:val="0"/>
          <w:numId w:val="2"/>
        </w:numPr>
        <w:ind w:right="-567"/>
        <w:jc w:val="both"/>
      </w:pPr>
      <w:r>
        <w:t xml:space="preserve">Výška na stranu </w:t>
      </w:r>
      <m:oMath>
        <m:r>
          <w:rPr>
            <w:rFonts w:ascii="Cambria Math" w:hAnsi="Cambria Math"/>
          </w:rPr>
          <m:t>d</m:t>
        </m:r>
      </m:oMath>
      <w:r>
        <w:t xml:space="preserve"> je totožná se stranou </w:t>
      </w:r>
      <m:oMath>
        <m:r>
          <w:rPr>
            <w:rFonts w:ascii="Cambria Math" w:hAnsi="Cambria Math"/>
          </w:rPr>
          <m:t>f</m:t>
        </m:r>
      </m:oMath>
      <w:r>
        <w:t xml:space="preserve">. Platí tedy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=f</m:t>
        </m:r>
      </m:oMath>
      <w:r>
        <w:t>.</w:t>
      </w:r>
    </w:p>
    <w:p w:rsidR="00A07452" w:rsidRDefault="00A07452" w:rsidP="00D56FF7">
      <w:pPr>
        <w:pStyle w:val="Odstavecseseznamem"/>
        <w:numPr>
          <w:ilvl w:val="0"/>
          <w:numId w:val="2"/>
        </w:numPr>
        <w:ind w:right="-567"/>
        <w:jc w:val="both"/>
      </w:pPr>
      <w:r>
        <w:t xml:space="preserve">Výška na stranu </w:t>
      </w:r>
      <m:oMath>
        <m:r>
          <w:rPr>
            <w:rFonts w:ascii="Cambria Math" w:hAnsi="Cambria Math"/>
          </w:rPr>
          <m:t>f</m:t>
        </m:r>
      </m:oMath>
      <w:r>
        <w:t xml:space="preserve"> je totožná se stranou </w:t>
      </w:r>
      <m:oMath>
        <m:r>
          <w:rPr>
            <w:rFonts w:ascii="Cambria Math" w:hAnsi="Cambria Math"/>
          </w:rPr>
          <m:t>d</m:t>
        </m:r>
      </m:oMath>
      <w:r>
        <w:t xml:space="preserve">. Platí tedy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=d</m:t>
        </m:r>
      </m:oMath>
      <w:r>
        <w:t>.</w:t>
      </w:r>
    </w:p>
    <w:p w:rsidR="00A07452" w:rsidRDefault="00A07452" w:rsidP="00D56FF7">
      <w:pPr>
        <w:pStyle w:val="Odstavecseseznamem"/>
        <w:numPr>
          <w:ilvl w:val="0"/>
          <w:numId w:val="2"/>
        </w:numPr>
        <w:ind w:right="-567"/>
        <w:jc w:val="both"/>
      </w:pPr>
      <w:r>
        <w:t xml:space="preserve">Průsečík výšek je totožný s vrcholem trojúhelníku </w:t>
      </w:r>
      <m:oMath>
        <m:r>
          <w:rPr>
            <w:rFonts w:ascii="Cambria Math" w:hAnsi="Cambria Math"/>
          </w:rPr>
          <m:t>E</m:t>
        </m:r>
      </m:oMath>
      <w:r>
        <w:t>, u kterého je pravý úhel.</w:t>
      </w:r>
    </w:p>
    <w:p w:rsidR="00D56FF7" w:rsidRDefault="00D56FF7" w:rsidP="00D56FF7">
      <w:pPr>
        <w:pStyle w:val="Odstavecseseznamem"/>
        <w:numPr>
          <w:ilvl w:val="0"/>
          <w:numId w:val="2"/>
        </w:numPr>
        <w:ind w:right="-567"/>
        <w:jc w:val="both"/>
      </w:pPr>
      <w:r>
        <w:t xml:space="preserve">Zde přikládám velmi pěkné a názorné video: </w:t>
      </w:r>
      <w:hyperlink r:id="rId6" w:history="1">
        <w:r w:rsidRPr="003F7CB6">
          <w:rPr>
            <w:rStyle w:val="Hypertextovodkaz"/>
          </w:rPr>
          <w:t>https://www.youtube.com/watch?v=I7zKd0XHF8g</w:t>
        </w:r>
      </w:hyperlink>
    </w:p>
    <w:p w:rsidR="00D56FF7" w:rsidRPr="00A07452" w:rsidRDefault="00D56FF7" w:rsidP="00D56FF7">
      <w:pPr>
        <w:pStyle w:val="Odstavecseseznamem"/>
        <w:ind w:right="-567"/>
        <w:jc w:val="both"/>
      </w:pPr>
    </w:p>
    <w:p w:rsidR="00E5793F" w:rsidRDefault="00E5793F" w:rsidP="00830974">
      <w:pPr>
        <w:rPr>
          <w:b/>
        </w:rPr>
      </w:pPr>
    </w:p>
    <w:p w:rsidR="00A07452" w:rsidRDefault="00A07452" w:rsidP="00830974">
      <w:pPr>
        <w:rPr>
          <w:b/>
          <w:highlight w:val="cyan"/>
        </w:rPr>
      </w:pPr>
    </w:p>
    <w:p w:rsidR="00A07452" w:rsidRDefault="00A07452" w:rsidP="00A07452">
      <w:pPr>
        <w:ind w:right="-567"/>
        <w:jc w:val="both"/>
        <w:rPr>
          <w:b/>
        </w:rPr>
      </w:pPr>
      <w:r>
        <w:rPr>
          <w:b/>
          <w:highlight w:val="cyan"/>
        </w:rPr>
        <w:t xml:space="preserve">Příklad č. </w:t>
      </w:r>
      <w:r w:rsidRPr="002D764E">
        <w:rPr>
          <w:b/>
          <w:highlight w:val="cyan"/>
        </w:rPr>
        <w:t>2 (jen se podívej, abys pochopil princip rýsování výšek v tupoúhlém trojúhelníku):</w:t>
      </w:r>
      <w:r>
        <w:rPr>
          <w:b/>
        </w:rPr>
        <w:t xml:space="preserve"> </w:t>
      </w:r>
    </w:p>
    <w:p w:rsidR="00A07452" w:rsidRDefault="005D5E0E" w:rsidP="00A07452">
      <w:pPr>
        <w:ind w:right="-567"/>
        <w:jc w:val="both"/>
        <w:rPr>
          <w:b/>
        </w:rPr>
      </w:pPr>
      <w:r>
        <w:rPr>
          <w:b/>
        </w:rPr>
        <w:t>Na obrázku je znázorněn stejný trojúhelník ve třech různých pozicích</w:t>
      </w:r>
      <w:r w:rsidR="002D764E">
        <w:rPr>
          <w:b/>
        </w:rPr>
        <w:t xml:space="preserve"> (pokaždé stojí na jiné ze zadaných stran). Vždy máme určit vzdálenost horního vrcholu od spodní strany. Všimni si postupu pro dva poslední případy.</w:t>
      </w:r>
    </w:p>
    <w:p w:rsidR="002D764E" w:rsidRDefault="002D764E" w:rsidP="002D764E">
      <w:pPr>
        <w:ind w:right="-567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18D04D7" wp14:editId="2C7793F5">
            <wp:extent cx="5057775" cy="122809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45" t="23222" r="34736" b="64726"/>
                    <a:stretch/>
                  </pic:blipFill>
                  <pic:spPr bwMode="auto">
                    <a:xfrm>
                      <a:off x="0" y="0"/>
                      <a:ext cx="5083766" cy="123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64E" w:rsidRDefault="002D764E" w:rsidP="00D56FF7">
      <w:pPr>
        <w:pStyle w:val="Odstavecseseznamem"/>
        <w:numPr>
          <w:ilvl w:val="0"/>
          <w:numId w:val="3"/>
        </w:numPr>
        <w:ind w:right="-567"/>
        <w:jc w:val="both"/>
      </w:pPr>
      <w:r>
        <w:t>Jedná se o tupoúhlý trojúhelník.</w:t>
      </w:r>
    </w:p>
    <w:p w:rsidR="002D764E" w:rsidRDefault="002D764E" w:rsidP="00D56FF7">
      <w:pPr>
        <w:pStyle w:val="Odstavecseseznamem"/>
        <w:numPr>
          <w:ilvl w:val="0"/>
          <w:numId w:val="3"/>
        </w:numPr>
        <w:ind w:right="-567"/>
        <w:jc w:val="both"/>
      </w:pPr>
      <w:r>
        <w:t>V posledních dvou případech zjistíme, že budeme-li pohybovat ryskou pravoúhlého trojúhelníku po spodní straně, protne nám ryska horní vrchol mimo trojúhelník.</w:t>
      </w:r>
    </w:p>
    <w:p w:rsidR="002D764E" w:rsidRDefault="002D764E" w:rsidP="00D56FF7">
      <w:pPr>
        <w:pStyle w:val="Odstavecseseznamem"/>
        <w:numPr>
          <w:ilvl w:val="0"/>
          <w:numId w:val="3"/>
        </w:numPr>
        <w:ind w:right="-567"/>
        <w:jc w:val="both"/>
      </w:pPr>
      <w:r>
        <w:t xml:space="preserve">I z obrázku je patrné, že v tomto případě musíme spodní stranu prodloužit, a poté spustíme z horního vrcholu kolmici. Výška je pak úsečka spojující horní vrchol s patou výšky na prodloužené straně (na obrázku výšky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A02601">
        <w:t>)</w:t>
      </w:r>
      <w:r>
        <w:t>.</w:t>
      </w:r>
    </w:p>
    <w:p w:rsidR="002D764E" w:rsidRPr="002D764E" w:rsidRDefault="002D764E" w:rsidP="002D764E">
      <w:pPr>
        <w:ind w:right="-567"/>
        <w:jc w:val="both"/>
      </w:pPr>
    </w:p>
    <w:p w:rsidR="002D764E" w:rsidRDefault="002D764E" w:rsidP="002D764E">
      <w:pPr>
        <w:ind w:right="-567"/>
        <w:jc w:val="both"/>
        <w:rPr>
          <w:b/>
        </w:rPr>
      </w:pPr>
      <w:r>
        <w:rPr>
          <w:b/>
          <w:highlight w:val="cyan"/>
        </w:rPr>
        <w:t>Příklad č. 3</w:t>
      </w:r>
      <w:r>
        <w:rPr>
          <w:b/>
        </w:rPr>
        <w:t xml:space="preserve">: Narýsuj si tupoúhlý trojúhelník ABC </w:t>
      </w:r>
      <w:r w:rsidR="00D048F5">
        <w:rPr>
          <w:b/>
        </w:rPr>
        <w:t xml:space="preserve">s tupým úhlem při vrcholu B </w:t>
      </w:r>
      <w:r>
        <w:rPr>
          <w:b/>
        </w:rPr>
        <w:t>a sestroj v něm všechny jeho výšky. Kolik výšek leží mimo trojúhelník? Kde nalezneme průsečík výšek</w:t>
      </w:r>
      <w:r w:rsidR="00D048F5">
        <w:rPr>
          <w:b/>
        </w:rPr>
        <w:t xml:space="preserve"> O</w:t>
      </w:r>
      <w:r>
        <w:rPr>
          <w:b/>
        </w:rPr>
        <w:t xml:space="preserve"> v tupoúhlém trojúhelníku?</w:t>
      </w:r>
    </w:p>
    <w:p w:rsidR="00A07452" w:rsidRPr="002D764E" w:rsidRDefault="002D764E" w:rsidP="00830974">
      <w:pPr>
        <w:rPr>
          <w:b/>
          <w:highlight w:val="yellow"/>
        </w:rPr>
      </w:pPr>
      <w:r w:rsidRPr="002D764E">
        <w:rPr>
          <w:b/>
          <w:highlight w:val="yellow"/>
        </w:rPr>
        <w:t>Řešení:</w:t>
      </w:r>
    </w:p>
    <w:p w:rsidR="00A07452" w:rsidRDefault="00D048F5" w:rsidP="00B61343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53646E0E" wp14:editId="344727E4">
            <wp:extent cx="3448050" cy="2740758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540" t="47325" r="29563" b="34451"/>
                    <a:stretch/>
                  </pic:blipFill>
                  <pic:spPr bwMode="auto">
                    <a:xfrm>
                      <a:off x="0" y="0"/>
                      <a:ext cx="3521815" cy="279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343" w:rsidRDefault="00B61343" w:rsidP="00D56FF7">
      <w:pPr>
        <w:pStyle w:val="Odstavecseseznamem"/>
        <w:numPr>
          <w:ilvl w:val="0"/>
          <w:numId w:val="4"/>
        </w:numPr>
        <w:jc w:val="both"/>
      </w:pPr>
      <w:r w:rsidRPr="00B61343">
        <w:t xml:space="preserve">Výška na stranu </w:t>
      </w:r>
      <m:oMath>
        <m:r>
          <w:rPr>
            <w:rFonts w:ascii="Cambria Math" w:hAnsi="Cambria Math"/>
          </w:rPr>
          <m:t>b</m:t>
        </m:r>
      </m:oMath>
      <w:r w:rsidRPr="00B61343">
        <w:t xml:space="preserve"> vedená z vrcholu </w:t>
      </w:r>
      <m:oMath>
        <m:r>
          <w:rPr>
            <w:rFonts w:ascii="Cambria Math" w:hAnsi="Cambria Math"/>
          </w:rPr>
          <m:t>B</m:t>
        </m:r>
      </m:oMath>
      <w:r w:rsidRPr="00B61343">
        <w:t xml:space="preserve"> (je u něj tupý úhel) leží jako jediná uvnitř trojúhelníku.</w:t>
      </w:r>
    </w:p>
    <w:p w:rsidR="00B61343" w:rsidRDefault="00B61343" w:rsidP="00D56FF7">
      <w:pPr>
        <w:pStyle w:val="Odstavecseseznamem"/>
        <w:numPr>
          <w:ilvl w:val="0"/>
          <w:numId w:val="4"/>
        </w:numPr>
        <w:jc w:val="both"/>
      </w:pPr>
      <w:r>
        <w:t xml:space="preserve">Při konstrukci výšky na stranu </w:t>
      </w:r>
      <m:oMath>
        <m:r>
          <w:rPr>
            <w:rFonts w:ascii="Cambria Math" w:hAnsi="Cambria Math"/>
          </w:rPr>
          <m:t>c</m:t>
        </m:r>
      </m:oMath>
      <w:r>
        <w:t xml:space="preserve"> musíme nejprve stranu </w:t>
      </w:r>
      <m:oMath>
        <m:r>
          <w:rPr>
            <w:rFonts w:ascii="Cambria Math" w:hAnsi="Cambria Math"/>
          </w:rPr>
          <m:t>c</m:t>
        </m:r>
      </m:oMath>
      <w:r>
        <w:t xml:space="preserve"> protáhnout. Poté spustíme kolmici z vrcholu </w:t>
      </w:r>
      <m:oMath>
        <m:r>
          <w:rPr>
            <w:rFonts w:ascii="Cambria Math" w:hAnsi="Cambria Math"/>
          </w:rPr>
          <m:t>C</m:t>
        </m:r>
      </m:oMath>
      <w:r>
        <w:t xml:space="preserve"> na protaženou stranu </w:t>
      </w:r>
      <m:oMath>
        <m:r>
          <w:rPr>
            <w:rFonts w:ascii="Cambria Math" w:hAnsi="Cambria Math"/>
          </w:rPr>
          <m:t>c</m:t>
        </m:r>
      </m:oMath>
      <w:r>
        <w:t xml:space="preserve">. Průsečík výšky a protažené strany (pata výšky) označíme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. Hledaná výška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je tedy úsečka </w:t>
      </w:r>
      <m:oMath>
        <m: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>.</w:t>
      </w:r>
    </w:p>
    <w:p w:rsidR="00B61343" w:rsidRDefault="00B61343" w:rsidP="00D56FF7">
      <w:pPr>
        <w:pStyle w:val="Odstavecseseznamem"/>
        <w:numPr>
          <w:ilvl w:val="0"/>
          <w:numId w:val="4"/>
        </w:numPr>
        <w:jc w:val="both"/>
      </w:pPr>
      <w:r>
        <w:t xml:space="preserve">Při konstrukci výšky na stranu </w:t>
      </w:r>
      <m:oMath>
        <m:r>
          <w:rPr>
            <w:rFonts w:ascii="Cambria Math" w:hAnsi="Cambria Math"/>
          </w:rPr>
          <m:t>a</m:t>
        </m:r>
      </m:oMath>
      <w:r>
        <w:t xml:space="preserve"> musíme nejprve stranu </w:t>
      </w:r>
      <m:oMath>
        <m:r>
          <w:rPr>
            <w:rFonts w:ascii="Cambria Math" w:hAnsi="Cambria Math"/>
          </w:rPr>
          <m:t>a</m:t>
        </m:r>
      </m:oMath>
      <w:r>
        <w:t xml:space="preserve"> protáhnout. Poté spustíme kolmici z vrcholu </w:t>
      </w:r>
      <m:oMath>
        <m:r>
          <w:rPr>
            <w:rFonts w:ascii="Cambria Math" w:hAnsi="Cambria Math"/>
          </w:rPr>
          <m:t>A</m:t>
        </m:r>
      </m:oMath>
      <w:r>
        <w:t xml:space="preserve"> na protaženou stranu </w:t>
      </w:r>
      <m:oMath>
        <m:r>
          <w:rPr>
            <w:rFonts w:ascii="Cambria Math" w:hAnsi="Cambria Math"/>
          </w:rPr>
          <m:t>a</m:t>
        </m:r>
      </m:oMath>
      <w:r>
        <w:t xml:space="preserve">. Průsečík výšky a protažené strany (pata výšky) označíme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. Hledaná výška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A02601">
        <w:t xml:space="preserve"> </w:t>
      </w:r>
      <w:r>
        <w:t xml:space="preserve">je tedy úsečka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>.</w:t>
      </w:r>
    </w:p>
    <w:p w:rsidR="00B61343" w:rsidRDefault="00B61343" w:rsidP="00D56FF7">
      <w:pPr>
        <w:pStyle w:val="Odstavecseseznamem"/>
        <w:numPr>
          <w:ilvl w:val="0"/>
          <w:numId w:val="4"/>
        </w:numPr>
        <w:jc w:val="both"/>
      </w:pPr>
      <w:r>
        <w:t>Pokud všechny tři výšky pr</w:t>
      </w:r>
      <w:r w:rsidR="00A02601">
        <w:t>odloužíme (na obrázku čerchované čáry</w:t>
      </w:r>
      <w:r>
        <w:t xml:space="preserve">), protnou se nám v jednom bodě </w:t>
      </w:r>
      <m:oMath>
        <m:r>
          <w:rPr>
            <w:rFonts w:ascii="Cambria Math" w:hAnsi="Cambria Math"/>
          </w:rPr>
          <m:t>O</m:t>
        </m:r>
      </m:oMath>
      <w:r>
        <w:t>, který nazýváme průsečík výšek (ortocentrum – značíme jej písmeny O nebo V).</w:t>
      </w:r>
    </w:p>
    <w:p w:rsidR="00B61343" w:rsidRPr="00B61343" w:rsidRDefault="00B61343" w:rsidP="00D56FF7">
      <w:pPr>
        <w:pStyle w:val="Odstavecseseznamem"/>
        <w:numPr>
          <w:ilvl w:val="0"/>
          <w:numId w:val="4"/>
        </w:numPr>
        <w:jc w:val="both"/>
        <w:rPr>
          <w:b/>
        </w:rPr>
      </w:pPr>
      <w:r w:rsidRPr="00B61343">
        <w:rPr>
          <w:b/>
        </w:rPr>
        <w:t>Vždy dvě výšky v tupoúhlém trojúhelníku leží mimo trojúhelník.</w:t>
      </w:r>
    </w:p>
    <w:p w:rsidR="00B61343" w:rsidRDefault="00B61343" w:rsidP="00D56FF7">
      <w:pPr>
        <w:pStyle w:val="Odstavecseseznamem"/>
        <w:numPr>
          <w:ilvl w:val="0"/>
          <w:numId w:val="4"/>
        </w:numPr>
        <w:jc w:val="both"/>
        <w:rPr>
          <w:b/>
        </w:rPr>
      </w:pPr>
      <w:r w:rsidRPr="00B61343">
        <w:rPr>
          <w:b/>
        </w:rPr>
        <w:t>Průsečík výšek v tupoúhlém trojúhelníku leží vždy mimo trojúhelník.</w:t>
      </w:r>
    </w:p>
    <w:p w:rsidR="00D56FF7" w:rsidRDefault="00D56FF7" w:rsidP="00D56FF7">
      <w:pPr>
        <w:pStyle w:val="Odstavecseseznamem"/>
        <w:numPr>
          <w:ilvl w:val="0"/>
          <w:numId w:val="4"/>
        </w:numPr>
        <w:jc w:val="both"/>
        <w:rPr>
          <w:b/>
        </w:rPr>
      </w:pPr>
      <w:r w:rsidRPr="00A02601">
        <w:t>Velmi pěkné a názorné video je zde</w:t>
      </w:r>
      <w:r>
        <w:rPr>
          <w:b/>
        </w:rPr>
        <w:t xml:space="preserve">: </w:t>
      </w:r>
      <w:hyperlink r:id="rId9" w:history="1">
        <w:r w:rsidRPr="003F7CB6">
          <w:rPr>
            <w:rStyle w:val="Hypertextovodkaz"/>
            <w:b/>
          </w:rPr>
          <w:t>https://www.youtube.com/watch?v=S8h7TX8Bwqw</w:t>
        </w:r>
      </w:hyperlink>
    </w:p>
    <w:p w:rsidR="00D56FF7" w:rsidRPr="00B61343" w:rsidRDefault="00D56FF7" w:rsidP="00D56FF7">
      <w:pPr>
        <w:pStyle w:val="Odstavecseseznamem"/>
        <w:jc w:val="both"/>
        <w:rPr>
          <w:b/>
        </w:rPr>
      </w:pPr>
    </w:p>
    <w:p w:rsidR="00A07452" w:rsidRDefault="00A07452" w:rsidP="00830974">
      <w:pPr>
        <w:rPr>
          <w:b/>
          <w:highlight w:val="cyan"/>
        </w:rPr>
      </w:pPr>
    </w:p>
    <w:p w:rsidR="008A03B0" w:rsidRDefault="008A03B0" w:rsidP="00830974">
      <w:pPr>
        <w:rPr>
          <w:b/>
        </w:rPr>
      </w:pPr>
      <w:r w:rsidRPr="008A03B0">
        <w:rPr>
          <w:b/>
          <w:highlight w:val="cyan"/>
        </w:rPr>
        <w:t>Příklad</w:t>
      </w:r>
      <w:r w:rsidR="00B1508C"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B1508C" w:rsidRDefault="00B1508C" w:rsidP="00830974">
      <w:pPr>
        <w:rPr>
          <w:b/>
        </w:rPr>
      </w:pPr>
    </w:p>
    <w:p w:rsidR="00281E03" w:rsidRDefault="00B1508C" w:rsidP="00830974">
      <w:pPr>
        <w:rPr>
          <w:b/>
        </w:rPr>
      </w:pPr>
      <w:r w:rsidRPr="00B1508C">
        <w:rPr>
          <w:b/>
          <w:highlight w:val="yellow"/>
        </w:rPr>
        <w:t>Příklad č. 1:</w:t>
      </w:r>
    </w:p>
    <w:p w:rsidR="00B1508C" w:rsidRDefault="00B1508C" w:rsidP="00830974">
      <w:pPr>
        <w:rPr>
          <w:b/>
        </w:rPr>
      </w:pPr>
      <w:r>
        <w:rPr>
          <w:b/>
        </w:rPr>
        <w:t xml:space="preserve">Sestrojte si pravoúhlý trojúhelník </w:t>
      </w:r>
      <m:oMath>
        <m:r>
          <m:rPr>
            <m:sty m:val="bi"/>
          </m:rPr>
          <w:rPr>
            <w:rFonts w:ascii="Cambria Math" w:hAnsi="Cambria Math"/>
          </w:rPr>
          <m:t>XYZ</m:t>
        </m:r>
      </m:oMath>
      <w:r>
        <w:rPr>
          <w:b/>
        </w:rPr>
        <w:t xml:space="preserve"> s</w:t>
      </w:r>
      <w:r w:rsidR="00A02601">
        <w:rPr>
          <w:b/>
        </w:rPr>
        <w:t> </w:t>
      </w:r>
      <w:proofErr w:type="gramStart"/>
      <w:r>
        <w:rPr>
          <w:b/>
        </w:rPr>
        <w:t>rozměry</w:t>
      </w:r>
      <w:r w:rsidR="00A02601">
        <w:rPr>
          <w:b/>
        </w:rPr>
        <w:t xml:space="preserve"> 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x=6</m:t>
        </m:r>
        <m:r>
          <m:rPr>
            <m:sty m:val="bi"/>
          </m:rPr>
          <w:rPr>
            <w:rFonts w:ascii="Cambria Math" w:hAnsi="Cambria Math"/>
          </w:rPr>
          <m:t>cm;y=10</m:t>
        </m:r>
        <m:r>
          <m:rPr>
            <m:sty m:val="bi"/>
          </m:rPr>
          <w:rPr>
            <w:rFonts w:ascii="Cambria Math" w:hAnsi="Cambria Math"/>
          </w:rPr>
          <m:t>cm;z=8</m:t>
        </m:r>
        <m:r>
          <m:rPr>
            <m:sty m:val="bi"/>
          </m:rPr>
          <w:rPr>
            <w:rFonts w:ascii="Cambria Math" w:hAnsi="Cambria Math"/>
          </w:rPr>
          <m:t>cm</m:t>
        </m:r>
      </m:oMath>
      <w:r>
        <w:rPr>
          <w:b/>
        </w:rPr>
        <w:t>.</w:t>
      </w:r>
      <w:proofErr w:type="gramEnd"/>
      <w:r>
        <w:rPr>
          <w:b/>
        </w:rPr>
        <w:t xml:space="preserve"> Sestrojte </w:t>
      </w:r>
      <w:bookmarkStart w:id="0" w:name="_GoBack"/>
      <w:bookmarkEnd w:id="0"/>
      <w:r>
        <w:rPr>
          <w:b/>
        </w:rPr>
        <w:t xml:space="preserve">všechny jeho výšky včetně průsečíku výšek </w:t>
      </w:r>
      <m:oMath>
        <m:r>
          <m:rPr>
            <m:sty m:val="bi"/>
          </m:rPr>
          <w:rPr>
            <w:rFonts w:ascii="Cambria Math" w:hAnsi="Cambria Math"/>
          </w:rPr>
          <m:t>V</m:t>
        </m:r>
      </m:oMath>
      <w:r>
        <w:rPr>
          <w:b/>
        </w:rPr>
        <w:t>.</w:t>
      </w:r>
    </w:p>
    <w:p w:rsidR="00B1508C" w:rsidRDefault="00B1508C" w:rsidP="00830974">
      <w:pPr>
        <w:rPr>
          <w:b/>
        </w:rPr>
      </w:pPr>
    </w:p>
    <w:p w:rsidR="00B1508C" w:rsidRDefault="00B1508C" w:rsidP="00B1508C">
      <w:pPr>
        <w:rPr>
          <w:b/>
        </w:rPr>
      </w:pPr>
      <w:r w:rsidRPr="00B1508C">
        <w:rPr>
          <w:b/>
          <w:highlight w:val="yellow"/>
        </w:rPr>
        <w:t>Příklad č. 2:</w:t>
      </w:r>
    </w:p>
    <w:p w:rsidR="00B1508C" w:rsidRDefault="00B1508C" w:rsidP="00B1508C">
      <w:pPr>
        <w:rPr>
          <w:b/>
        </w:rPr>
      </w:pPr>
      <w:r>
        <w:rPr>
          <w:b/>
        </w:rPr>
        <w:t xml:space="preserve">Sestrojte si tupoúhlý trojúhelník </w:t>
      </w:r>
      <m:oMath>
        <m:r>
          <m:rPr>
            <m:sty m:val="bi"/>
          </m:rPr>
          <w:rPr>
            <w:rFonts w:ascii="Cambria Math" w:hAnsi="Cambria Math"/>
          </w:rPr>
          <m:t>KLM</m:t>
        </m:r>
      </m:oMath>
      <w:r>
        <w:rPr>
          <w:b/>
        </w:rPr>
        <w:t xml:space="preserve"> s tupým úhlem při vrcholu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rPr>
          <w:b/>
        </w:rPr>
        <w:t xml:space="preserve">. Sestrojte všechny jeho výšky včetně průsečíku výšek </w:t>
      </w:r>
      <m:oMath>
        <m:r>
          <m:rPr>
            <m:sty m:val="bi"/>
          </m:rPr>
          <w:rPr>
            <w:rFonts w:ascii="Cambria Math" w:hAnsi="Cambria Math"/>
          </w:rPr>
          <m:t>V</m:t>
        </m:r>
      </m:oMath>
      <w:r>
        <w:rPr>
          <w:b/>
        </w:rPr>
        <w:t>.</w:t>
      </w:r>
    </w:p>
    <w:p w:rsidR="00B1508C" w:rsidRDefault="00B1508C" w:rsidP="00830974">
      <w:pPr>
        <w:rPr>
          <w:b/>
        </w:rPr>
      </w:pPr>
    </w:p>
    <w:p w:rsidR="00F01730" w:rsidRPr="00ED4003" w:rsidRDefault="00F01730" w:rsidP="00ED4003">
      <w:pPr>
        <w:jc w:val="both"/>
        <w:rPr>
          <w:rFonts w:asciiTheme="minorHAnsi" w:hAnsiTheme="minorHAnsi" w:cstheme="minorHAnsi"/>
          <w:b/>
        </w:rPr>
      </w:pPr>
    </w:p>
    <w:sectPr w:rsidR="00F01730" w:rsidRPr="00ED4003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93602"/>
    <w:rsid w:val="000C446F"/>
    <w:rsid w:val="001105F0"/>
    <w:rsid w:val="0012288E"/>
    <w:rsid w:val="00140DD4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67D8E"/>
    <w:rsid w:val="003C1F8E"/>
    <w:rsid w:val="003D0C9A"/>
    <w:rsid w:val="00405337"/>
    <w:rsid w:val="0044402C"/>
    <w:rsid w:val="00486B85"/>
    <w:rsid w:val="004B1D2B"/>
    <w:rsid w:val="004C03C0"/>
    <w:rsid w:val="004C4672"/>
    <w:rsid w:val="004E2881"/>
    <w:rsid w:val="005066B8"/>
    <w:rsid w:val="00571D92"/>
    <w:rsid w:val="005C0D96"/>
    <w:rsid w:val="005D1163"/>
    <w:rsid w:val="005D5E0E"/>
    <w:rsid w:val="00610E82"/>
    <w:rsid w:val="0065245A"/>
    <w:rsid w:val="00677758"/>
    <w:rsid w:val="006805FF"/>
    <w:rsid w:val="006D0DE2"/>
    <w:rsid w:val="006E13E6"/>
    <w:rsid w:val="006F3468"/>
    <w:rsid w:val="00735314"/>
    <w:rsid w:val="00736B9B"/>
    <w:rsid w:val="00767264"/>
    <w:rsid w:val="007E157E"/>
    <w:rsid w:val="007E3966"/>
    <w:rsid w:val="0082313F"/>
    <w:rsid w:val="00830974"/>
    <w:rsid w:val="00881A38"/>
    <w:rsid w:val="008904EF"/>
    <w:rsid w:val="008A03B0"/>
    <w:rsid w:val="008D31B4"/>
    <w:rsid w:val="008D6C67"/>
    <w:rsid w:val="0090252D"/>
    <w:rsid w:val="0091415C"/>
    <w:rsid w:val="00920077"/>
    <w:rsid w:val="009615EB"/>
    <w:rsid w:val="009E51EA"/>
    <w:rsid w:val="00A02601"/>
    <w:rsid w:val="00A07452"/>
    <w:rsid w:val="00AA5DC8"/>
    <w:rsid w:val="00AA67B2"/>
    <w:rsid w:val="00AB4210"/>
    <w:rsid w:val="00B1508C"/>
    <w:rsid w:val="00B15ADE"/>
    <w:rsid w:val="00B17EBD"/>
    <w:rsid w:val="00B22319"/>
    <w:rsid w:val="00B32F2F"/>
    <w:rsid w:val="00B40B7C"/>
    <w:rsid w:val="00B61343"/>
    <w:rsid w:val="00B92711"/>
    <w:rsid w:val="00BB5A73"/>
    <w:rsid w:val="00C135B4"/>
    <w:rsid w:val="00C93FC6"/>
    <w:rsid w:val="00CA0F74"/>
    <w:rsid w:val="00CB3309"/>
    <w:rsid w:val="00CD7AF4"/>
    <w:rsid w:val="00CE1CC9"/>
    <w:rsid w:val="00CE1E1E"/>
    <w:rsid w:val="00D048F5"/>
    <w:rsid w:val="00D07C3F"/>
    <w:rsid w:val="00D221F7"/>
    <w:rsid w:val="00D223AC"/>
    <w:rsid w:val="00D37FB1"/>
    <w:rsid w:val="00D56FF7"/>
    <w:rsid w:val="00D85344"/>
    <w:rsid w:val="00DA5FFC"/>
    <w:rsid w:val="00DC521D"/>
    <w:rsid w:val="00E35E66"/>
    <w:rsid w:val="00E5793F"/>
    <w:rsid w:val="00E9031D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7DF60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7zKd0XHF8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8h7TX8Bwqw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2020-05-25T03:33:00Z</dcterms:created>
  <dcterms:modified xsi:type="dcterms:W3CDTF">2020-05-25T03:33:00Z</dcterms:modified>
</cp:coreProperties>
</file>