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3B32AD">
        <w:rPr>
          <w:b/>
          <w:highlight w:val="yellow"/>
        </w:rPr>
        <w:t>na den 23</w:t>
      </w:r>
      <w:r w:rsidR="0040638A">
        <w:rPr>
          <w:b/>
          <w:highlight w:val="yellow"/>
        </w:rPr>
        <w:t>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9764B9">
        <w:rPr>
          <w:b/>
        </w:rPr>
        <w:t xml:space="preserve"> v pravoúhlém trojúhelníku</w:t>
      </w:r>
      <w:r w:rsidR="00FA5E07">
        <w:rPr>
          <w:b/>
        </w:rPr>
        <w:t xml:space="preserve"> –</w:t>
      </w:r>
      <w:r w:rsidR="00EB5FAD">
        <w:rPr>
          <w:b/>
        </w:rPr>
        <w:t xml:space="preserve"> </w:t>
      </w:r>
      <w:r w:rsidR="003B32AD">
        <w:rPr>
          <w:b/>
        </w:rPr>
        <w:t>jednoduché praktické úlohy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3B32AD">
        <w:rPr>
          <w:b/>
        </w:rPr>
        <w:t>182</w:t>
      </w:r>
    </w:p>
    <w:p w:rsidR="00A72467" w:rsidRPr="00B26DB1" w:rsidRDefault="00A72467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 xml:space="preserve">Dnes budeme </w:t>
      </w:r>
      <w:r w:rsidR="009764B9">
        <w:t xml:space="preserve">opět </w:t>
      </w:r>
      <w:r>
        <w:t>procvičovat na</w:t>
      </w:r>
      <w:r w:rsidR="003B32AD">
        <w:t xml:space="preserve"> jednoduchých praktických úlohách</w:t>
      </w:r>
      <w:r>
        <w:t xml:space="preserve"> používání goniometrických funkcí sinus, kosinus a tangens.</w:t>
      </w:r>
      <w:r w:rsidR="00D07AFE">
        <w:t xml:space="preserve"> </w:t>
      </w:r>
      <w:r w:rsidR="003B32AD">
        <w:t>Jedná se o poslední samostatnou práci. Věřím, že si ji aspoň vytisknete a přiložíte k ostatním výukovým hodinám.</w:t>
      </w:r>
    </w:p>
    <w:p w:rsidR="008900CF" w:rsidRDefault="00EC63C3" w:rsidP="0011043C">
      <w:pPr>
        <w:pStyle w:val="Odstavecseseznamem"/>
        <w:numPr>
          <w:ilvl w:val="0"/>
          <w:numId w:val="1"/>
        </w:numPr>
        <w:jc w:val="both"/>
        <w:rPr>
          <w:b/>
        </w:rPr>
      </w:pPr>
      <w:r w:rsidRPr="00A72467">
        <w:rPr>
          <w:b/>
        </w:rPr>
        <w:t>Potřebovat budete tabulky nebo</w:t>
      </w:r>
      <w:r w:rsidR="008900CF" w:rsidRPr="00A72467">
        <w:rPr>
          <w:b/>
        </w:rPr>
        <w:t xml:space="preserve"> kalkulačku.</w:t>
      </w:r>
      <w:r w:rsidRPr="00A72467">
        <w:rPr>
          <w:b/>
        </w:rPr>
        <w:t xml:space="preserve"> Tabulky měj</w:t>
      </w:r>
      <w:r w:rsidR="007674C5" w:rsidRPr="00A72467">
        <w:rPr>
          <w:b/>
        </w:rPr>
        <w:t>te</w:t>
      </w:r>
      <w:r w:rsidRPr="00A72467">
        <w:rPr>
          <w:b/>
        </w:rPr>
        <w:t xml:space="preserve"> určitě připravené.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1A7ED1" w:rsidRDefault="00A72467" w:rsidP="00A72467">
      <w:pPr>
        <w:pStyle w:val="Odstavecseseznamem"/>
        <w:numPr>
          <w:ilvl w:val="0"/>
          <w:numId w:val="12"/>
        </w:numPr>
      </w:pPr>
      <w:r>
        <w:t>Nejprve si</w:t>
      </w:r>
      <w:r w:rsidR="0024275E">
        <w:t xml:space="preserve"> opět</w:t>
      </w:r>
      <w:r>
        <w:t xml:space="preserve"> provedeme shrnutí doposud získaných poznatků. Připomeňte si tedy:</w:t>
      </w:r>
    </w:p>
    <w:p w:rsidR="00A72467" w:rsidRDefault="003564C4" w:rsidP="00A72467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1FD41014" wp14:editId="3D52422F">
            <wp:extent cx="5251450" cy="2095329"/>
            <wp:effectExtent l="0" t="0" r="635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1534" t="13815" r="4431" b="69136"/>
                    <a:stretch/>
                  </pic:blipFill>
                  <pic:spPr bwMode="auto">
                    <a:xfrm>
                      <a:off x="0" y="0"/>
                      <a:ext cx="5269304" cy="210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64C4" w:rsidRDefault="003564C4" w:rsidP="00854600">
      <w:pPr>
        <w:rPr>
          <w:b/>
          <w:bCs/>
          <w:highlight w:val="cyan"/>
        </w:rPr>
      </w:pP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</w:p>
    <w:p w:rsidR="003B32AD" w:rsidRPr="003B32AD" w:rsidRDefault="003B32AD" w:rsidP="00854600">
      <w:pPr>
        <w:rPr>
          <w:b/>
        </w:rPr>
      </w:pPr>
      <w:r w:rsidRPr="003B32AD">
        <w:rPr>
          <w:b/>
        </w:rPr>
        <w:t xml:space="preserve">Vrchol </w:t>
      </w:r>
      <w:proofErr w:type="spellStart"/>
      <w:r w:rsidRPr="003B32AD">
        <w:rPr>
          <w:b/>
        </w:rPr>
        <w:t>Eiffelovy</w:t>
      </w:r>
      <w:proofErr w:type="spellEnd"/>
      <w:r w:rsidRPr="003B32AD">
        <w:rPr>
          <w:b/>
        </w:rPr>
        <w:t xml:space="preserve"> věže je vidět ze vzdálenosti 50</w:t>
      </w:r>
      <w:r>
        <w:rPr>
          <w:b/>
        </w:rPr>
        <w:t>0 m pod výškovým úhlem 32°50</w:t>
      </w:r>
      <w:r w:rsidRPr="003B32AD">
        <w:rPr>
          <w:b/>
        </w:rPr>
        <w:t>´ . Určete</w:t>
      </w:r>
      <w:r w:rsidRPr="003B32AD">
        <w:rPr>
          <w:b/>
        </w:rPr>
        <w:t xml:space="preserve"> výšku věže.</w:t>
      </w:r>
    </w:p>
    <w:p w:rsidR="005E06C9" w:rsidRDefault="005E06C9" w:rsidP="00854600">
      <w:pPr>
        <w:rPr>
          <w:b/>
          <w:bCs/>
        </w:rPr>
      </w:pPr>
      <w:r w:rsidRPr="005E06C9">
        <w:rPr>
          <w:b/>
          <w:bCs/>
          <w:highlight w:val="yellow"/>
        </w:rPr>
        <w:t>Řešení:</w:t>
      </w:r>
    </w:p>
    <w:p w:rsidR="005E06C9" w:rsidRPr="005E06C9" w:rsidRDefault="003B32AD" w:rsidP="00854600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d</m:t>
          </m:r>
          <m:r>
            <m:rPr>
              <m:sty m:val="bi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500 m</m:t>
          </m:r>
        </m:oMath>
      </m:oMathPara>
    </w:p>
    <w:p w:rsidR="005E06C9" w:rsidRPr="005E06C9" w:rsidRDefault="005E06C9" w:rsidP="00854600">
      <w:pP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α=</m:t>
          </m:r>
          <m:r>
            <m:rPr>
              <m:sty m:val="bi"/>
            </m:rPr>
            <w:rPr>
              <w:rFonts w:ascii="Cambria Math" w:hAnsi="Cambria Math"/>
            </w:rPr>
            <m:t>32</m:t>
          </m:r>
          <m:r>
            <m:rPr>
              <m:sty m:val="bi"/>
            </m:rPr>
            <w:rPr>
              <w:rFonts w:ascii="Cambria Math" w:hAnsi="Cambria Math"/>
            </w:rPr>
            <m:t>°</m:t>
          </m:r>
          <m:r>
            <m:rPr>
              <m:sty m:val="bi"/>
            </m:rPr>
            <w:rPr>
              <w:rFonts w:ascii="Cambria Math" w:hAnsi="Cambria Math"/>
            </w:rPr>
            <m:t>50´</m:t>
          </m:r>
        </m:oMath>
      </m:oMathPara>
    </w:p>
    <w:p w:rsidR="003B32AD" w:rsidRPr="003B32AD" w:rsidRDefault="003B32AD" w:rsidP="003B32AD">
      <w:pPr>
        <w:pBdr>
          <w:bottom w:val="single" w:sz="12" w:space="1" w:color="auto"/>
        </w:pBdr>
        <w:rPr>
          <w:b/>
          <w:bCs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v</m:t>
          </m:r>
          <m:r>
            <m:rPr>
              <m:sty m:val="bi"/>
            </m:rPr>
            <w:rPr>
              <w:rFonts w:ascii="Cambria Math" w:hAnsi="Cambria Math"/>
            </w:rPr>
            <m:t xml:space="preserve">=?   </m:t>
          </m:r>
          <m:d>
            <m:dPr>
              <m:begChr m:val="["/>
              <m:endChr m:val="]"/>
              <m:ctrlPr>
                <w:rPr>
                  <w:rFonts w:ascii="Cambria Math" w:hAnsi="Cambria Math"/>
                  <w:b/>
                  <w:bCs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m</m:t>
              </m:r>
            </m:e>
          </m:d>
        </m:oMath>
      </m:oMathPara>
    </w:p>
    <w:p w:rsidR="005E06C9" w:rsidRPr="005E06C9" w:rsidRDefault="003B32AD" w:rsidP="00854600">
      <w:pPr>
        <w:rPr>
          <w:b/>
          <w:bCs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4091305</wp:posOffset>
                </wp:positionH>
                <wp:positionV relativeFrom="paragraph">
                  <wp:posOffset>307975</wp:posOffset>
                </wp:positionV>
                <wp:extent cx="1646555" cy="182880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AD" w:rsidRPr="003B32AD" w:rsidRDefault="003B32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tgα=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3B32AD" w:rsidRPr="003B32AD" w:rsidRDefault="003B32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v=d.tgα</m:t>
                                </m:r>
                              </m:oMath>
                            </m:oMathPara>
                          </w:p>
                          <w:p w:rsidR="003B32AD" w:rsidRPr="003B32AD" w:rsidRDefault="003B32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v=500.tg32°50´</m:t>
                                </m:r>
                              </m:oMath>
                            </m:oMathPara>
                          </w:p>
                          <w:p w:rsidR="003B32AD" w:rsidRPr="003B32AD" w:rsidRDefault="003B32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v=500.0,6453 m</m:t>
                                </m:r>
                              </m:oMath>
                            </m:oMathPara>
                          </w:p>
                          <w:p w:rsidR="003B32AD" w:rsidRDefault="003B32AD"/>
                          <w:p w:rsidR="003B32AD" w:rsidRDefault="003B32AD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highlight w:val="yellow"/>
                                  </w:rPr>
                                  <m:t>v=322,6 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2.15pt;margin-top:24.25pt;width:129.65pt;height:2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" stroked="f">
                <v:textbox>
                  <w:txbxContent>
                    <w:p w:rsidR="003B32AD" w:rsidRPr="003B32AD" w:rsidRDefault="003B32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tgα=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  <w:p w:rsidR="003B32AD" w:rsidRPr="003B32AD" w:rsidRDefault="003B32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v=d.tgα</m:t>
                          </m:r>
                        </m:oMath>
                      </m:oMathPara>
                    </w:p>
                    <w:p w:rsidR="003B32AD" w:rsidRPr="003B32AD" w:rsidRDefault="003B32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v=500.tg32°50´</m:t>
                          </m:r>
                        </m:oMath>
                      </m:oMathPara>
                    </w:p>
                    <w:p w:rsidR="003B32AD" w:rsidRPr="003B32AD" w:rsidRDefault="003B32AD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v=500.0,6453 m</m:t>
                          </m:r>
                        </m:oMath>
                      </m:oMathPara>
                    </w:p>
                    <w:p w:rsidR="003B32AD" w:rsidRDefault="003B32AD"/>
                    <w:p w:rsidR="003B32AD" w:rsidRDefault="003B32AD">
                      <m:oMathPara>
                        <m:oMath>
                          <m:r>
                            <w:rPr>
                              <w:rFonts w:ascii="Cambria Math" w:hAnsi="Cambria Math"/>
                              <w:highlight w:val="yellow"/>
                            </w:rPr>
                            <m:t>v=322,6 m</m:t>
                          </m:r>
                        </m:oMath>
                      </m:oMathPara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32AD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6C8DBF3" wp14:editId="3398FC6D">
            <wp:extent cx="3371850" cy="19903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833" t="56143" r="52867" b="30949"/>
                    <a:stretch/>
                  </pic:blipFill>
                  <pic:spPr bwMode="auto">
                    <a:xfrm flipH="1">
                      <a:off x="0" y="0"/>
                      <a:ext cx="3401645" cy="200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6C9" w:rsidRDefault="005E06C9" w:rsidP="00854600">
      <w:pPr>
        <w:rPr>
          <w:b/>
          <w:bCs/>
        </w:rPr>
      </w:pPr>
    </w:p>
    <w:p w:rsidR="003B32AD" w:rsidRPr="00464B20" w:rsidRDefault="00464B20" w:rsidP="00854600">
      <w:pPr>
        <w:rPr>
          <w:b/>
          <w:bCs/>
        </w:rPr>
      </w:pPr>
      <w:r w:rsidRPr="00464B20">
        <w:rPr>
          <w:b/>
          <w:bCs/>
          <w:highlight w:val="yellow"/>
        </w:rPr>
        <w:t>Odpověď:</w:t>
      </w:r>
      <w:r w:rsidRPr="00464B20">
        <w:rPr>
          <w:b/>
          <w:bCs/>
        </w:rPr>
        <w:t xml:space="preserve"> Výška věže je přibližně 322,6 m.</w:t>
      </w:r>
    </w:p>
    <w:p w:rsidR="00362842" w:rsidRDefault="00362842" w:rsidP="00854600">
      <w:pPr>
        <w:rPr>
          <w:b/>
          <w:bCs/>
          <w:highlight w:val="cyan"/>
        </w:rPr>
      </w:pPr>
    </w:p>
    <w:p w:rsidR="00854600" w:rsidRDefault="00854600" w:rsidP="00854600">
      <w:pPr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>
        <w:rPr>
          <w:b/>
          <w:bCs/>
          <w:highlight w:val="cyan"/>
        </w:rPr>
        <w:t>říklad č. 2</w:t>
      </w:r>
      <w:r w:rsidRPr="005D4CE5">
        <w:rPr>
          <w:b/>
          <w:bCs/>
          <w:highlight w:val="cyan"/>
        </w:rPr>
        <w:t>:</w:t>
      </w:r>
    </w:p>
    <w:p w:rsidR="00362842" w:rsidRPr="00362842" w:rsidRDefault="00362842" w:rsidP="00362842">
      <w:pPr>
        <w:jc w:val="both"/>
        <w:rPr>
          <w:b/>
        </w:rPr>
      </w:pPr>
      <w:r w:rsidRPr="00362842">
        <w:rPr>
          <w:b/>
        </w:rPr>
        <w:t xml:space="preserve">Na břehu řeky jsou dva stromy vzdálené od sebe 50 m. Na protějším břehu stojí další strom tak, že spolu s předchozími tvoří pravoúhlý trojúhelník, jehož druhou </w:t>
      </w:r>
      <w:r w:rsidRPr="00362842">
        <w:rPr>
          <w:b/>
        </w:rPr>
        <w:t>odvěsnou je šířka řeky. Určete</w:t>
      </w:r>
      <w:r w:rsidRPr="00362842">
        <w:rPr>
          <w:b/>
        </w:rPr>
        <w:t xml:space="preserve"> šířku řeky, pokud přepona stromového trojú</w:t>
      </w:r>
      <w:r w:rsidRPr="00362842">
        <w:rPr>
          <w:b/>
        </w:rPr>
        <w:t>helníku svírá s břehem úhel 67°</w:t>
      </w:r>
      <w:r w:rsidRPr="00362842">
        <w:rPr>
          <w:b/>
        </w:rPr>
        <w:t xml:space="preserve">. </w:t>
      </w:r>
    </w:p>
    <w:p w:rsidR="008F4208" w:rsidRDefault="008F4208" w:rsidP="008F4208">
      <w:pPr>
        <w:rPr>
          <w:b/>
          <w:bCs/>
        </w:rPr>
      </w:pPr>
      <w:r w:rsidRPr="005E06C9">
        <w:rPr>
          <w:b/>
          <w:bCs/>
          <w:highlight w:val="yellow"/>
        </w:rPr>
        <w:t>Řešení:</w:t>
      </w:r>
    </w:p>
    <w:p w:rsidR="00D07AFE" w:rsidRDefault="008F4208" w:rsidP="008F4208">
      <w:pPr>
        <w:rPr>
          <w:noProof/>
          <w:lang w:eastAsia="cs-CZ"/>
        </w:rPr>
      </w:pPr>
      <w:r w:rsidRPr="008F4208">
        <w:rPr>
          <w:bCs/>
          <w:noProof/>
          <w:highlight w:val="cyan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2424430</wp:posOffset>
                </wp:positionH>
                <wp:positionV relativeFrom="paragraph">
                  <wp:posOffset>8890</wp:posOffset>
                </wp:positionV>
                <wp:extent cx="2333625" cy="2419350"/>
                <wp:effectExtent l="0" t="0" r="9525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4208" w:rsidRDefault="008F4208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:rsidR="00362842" w:rsidRPr="003B32AD" w:rsidRDefault="00362842" w:rsidP="0036284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tgα=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:rsidR="00362842" w:rsidRPr="003B32AD" w:rsidRDefault="00362842" w:rsidP="0036284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v=d.tgα</m:t>
                                </m:r>
                              </m:oMath>
                            </m:oMathPara>
                          </w:p>
                          <w:p w:rsidR="00362842" w:rsidRPr="003B32AD" w:rsidRDefault="00362842" w:rsidP="0036284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=50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.tg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67°</m:t>
                                </m:r>
                              </m:oMath>
                            </m:oMathPara>
                          </w:p>
                          <w:p w:rsidR="00362842" w:rsidRPr="003B32AD" w:rsidRDefault="00362842" w:rsidP="0036284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=50.2,356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m</m:t>
                                </m:r>
                              </m:oMath>
                            </m:oMathPara>
                          </w:p>
                          <w:p w:rsidR="00362842" w:rsidRDefault="00362842" w:rsidP="00362842"/>
                          <w:p w:rsidR="00362842" w:rsidRDefault="00362842" w:rsidP="0036284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highlight w:val="yellow"/>
                                  </w:rPr>
                                  <m:t>v</m:t>
                                </m:r>
                                <m:r>
                                  <w:rPr>
                                    <w:rFonts w:ascii="Cambria Math" w:hAnsi="Cambria Math"/>
                                    <w:highlight w:val="yellow"/>
                                  </w:rPr>
                                  <m:t>=117,8</m:t>
                                </m:r>
                                <m:r>
                                  <w:rPr>
                                    <w:rFonts w:ascii="Cambria Math" w:hAnsi="Cambria Math"/>
                                    <w:highlight w:val="yellow"/>
                                  </w:rPr>
                                  <m:t xml:space="preserve"> m</m:t>
                                </m:r>
                              </m:oMath>
                            </m:oMathPara>
                          </w:p>
                          <w:p w:rsidR="008F4208" w:rsidRPr="008F4208" w:rsidRDefault="008F4208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0.9pt;margin-top:.7pt;width:183.75pt;height:19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" stroked="f">
                <v:textbox>
                  <w:txbxContent>
                    <w:p w:rsidR="008F4208" w:rsidRDefault="008F4208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:rsidR="00362842" w:rsidRPr="003B32AD" w:rsidRDefault="00362842" w:rsidP="0036284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tgα=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  <w:p w:rsidR="00362842" w:rsidRPr="003B32AD" w:rsidRDefault="00362842" w:rsidP="0036284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v=d.tgα</m:t>
                          </m:r>
                        </m:oMath>
                      </m:oMathPara>
                    </w:p>
                    <w:p w:rsidR="00362842" w:rsidRPr="003B32AD" w:rsidRDefault="00362842" w:rsidP="0036284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  <m:r>
                            <w:rPr>
                              <w:rFonts w:ascii="Cambria Math" w:hAnsi="Cambria Math"/>
                            </w:rPr>
                            <m:t>=50</m:t>
                          </m:r>
                          <m:r>
                            <w:rPr>
                              <w:rFonts w:ascii="Cambria Math" w:hAnsi="Cambria Math"/>
                            </w:rPr>
                            <m:t>.tg</m:t>
                          </m:r>
                          <m:r>
                            <w:rPr>
                              <w:rFonts w:ascii="Cambria Math" w:hAnsi="Cambria Math"/>
                            </w:rPr>
                            <m:t>67°</m:t>
                          </m:r>
                        </m:oMath>
                      </m:oMathPara>
                    </w:p>
                    <w:p w:rsidR="00362842" w:rsidRPr="003B32AD" w:rsidRDefault="00362842" w:rsidP="0036284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  <m:r>
                            <w:rPr>
                              <w:rFonts w:ascii="Cambria Math" w:hAnsi="Cambria Math"/>
                            </w:rPr>
                            <m:t>=50.2,356</m:t>
                          </m:r>
                          <m:r>
                            <w:rPr>
                              <w:rFonts w:ascii="Cambria Math" w:hAnsi="Cambria Math"/>
                            </w:rPr>
                            <m:t xml:space="preserve"> m</m:t>
                          </m:r>
                        </m:oMath>
                      </m:oMathPara>
                    </w:p>
                    <w:p w:rsidR="00362842" w:rsidRDefault="00362842" w:rsidP="00362842"/>
                    <w:p w:rsidR="00362842" w:rsidRDefault="00362842" w:rsidP="00362842">
                      <m:oMathPara>
                        <m:oMath>
                          <m:r>
                            <w:rPr>
                              <w:rFonts w:ascii="Cambria Math" w:hAnsi="Cambria Math"/>
                              <w:highlight w:val="yellow"/>
                            </w:rPr>
                            <m:t>v</m:t>
                          </m:r>
                          <m:r>
                            <w:rPr>
                              <w:rFonts w:ascii="Cambria Math" w:hAnsi="Cambria Math"/>
                              <w:highlight w:val="yellow"/>
                            </w:rPr>
                            <m:t>=117,8</m:t>
                          </m:r>
                          <m:r>
                            <w:rPr>
                              <w:rFonts w:ascii="Cambria Math" w:hAnsi="Cambria Math"/>
                              <w:highlight w:val="yellow"/>
                            </w:rPr>
                            <m:t xml:space="preserve"> m</m:t>
                          </m:r>
                        </m:oMath>
                      </m:oMathPara>
                    </w:p>
                    <w:p w:rsidR="008F4208" w:rsidRPr="008F4208" w:rsidRDefault="008F4208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842" w:rsidRPr="00362842">
        <w:rPr>
          <w:noProof/>
          <w:lang w:eastAsia="cs-CZ"/>
        </w:rPr>
        <w:t xml:space="preserve"> </w:t>
      </w:r>
      <w:r w:rsidR="00362842">
        <w:rPr>
          <w:noProof/>
          <w:lang w:eastAsia="cs-CZ"/>
        </w:rPr>
        <w:drawing>
          <wp:inline distT="0" distB="0" distL="0" distR="0" wp14:anchorId="4F90ED20" wp14:editId="0EA2DD3A">
            <wp:extent cx="2276475" cy="2094356"/>
            <wp:effectExtent l="0" t="0" r="0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87" t="23222" r="52712" b="56496"/>
                    <a:stretch/>
                  </pic:blipFill>
                  <pic:spPr bwMode="auto">
                    <a:xfrm>
                      <a:off x="0" y="0"/>
                      <a:ext cx="2297522" cy="211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863" w:rsidRDefault="00450863" w:rsidP="00450863">
      <w:pPr>
        <w:rPr>
          <w:b/>
          <w:bCs/>
          <w:highlight w:val="yellow"/>
        </w:rPr>
      </w:pPr>
    </w:p>
    <w:p w:rsidR="00450863" w:rsidRPr="00464B20" w:rsidRDefault="00450863" w:rsidP="00450863">
      <w:pPr>
        <w:rPr>
          <w:b/>
          <w:bCs/>
        </w:rPr>
      </w:pPr>
      <w:r w:rsidRPr="00464B20">
        <w:rPr>
          <w:b/>
          <w:bCs/>
          <w:highlight w:val="yellow"/>
        </w:rPr>
        <w:t>Odpověď:</w:t>
      </w:r>
      <w:r w:rsidRPr="00464B20">
        <w:rPr>
          <w:b/>
          <w:bCs/>
        </w:rPr>
        <w:t xml:space="preserve"> </w:t>
      </w:r>
      <w:r>
        <w:rPr>
          <w:b/>
          <w:bCs/>
        </w:rPr>
        <w:t>Šířka řeky je přibližně 117,8 m.</w:t>
      </w:r>
    </w:p>
    <w:p w:rsidR="00450863" w:rsidRPr="008F4208" w:rsidRDefault="00450863" w:rsidP="008F4208">
      <w:pPr>
        <w:rPr>
          <w:bCs/>
          <w:highlight w:val="cyan"/>
        </w:rPr>
      </w:pPr>
    </w:p>
    <w:p w:rsidR="00276896" w:rsidRDefault="00276896" w:rsidP="00276896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3</w:t>
      </w:r>
      <w:r w:rsidRPr="005D4CE5">
        <w:rPr>
          <w:b/>
          <w:bCs/>
          <w:highlight w:val="cyan"/>
        </w:rPr>
        <w:t>:</w:t>
      </w:r>
    </w:p>
    <w:p w:rsidR="006A0EAF" w:rsidRDefault="00721CF8" w:rsidP="00721CF8">
      <w:pPr>
        <w:jc w:val="both"/>
        <w:rPr>
          <w:b/>
        </w:rPr>
      </w:pPr>
      <w:r>
        <w:rPr>
          <w:b/>
        </w:rPr>
        <w:t>Motorkář se učí jezdit na zadním kole. Do jaké výšky zvedne střed předního kola? Veškeré údaje nalezneš na obrázku níže.</w:t>
      </w:r>
    </w:p>
    <w:p w:rsidR="00721CF8" w:rsidRPr="008F4208" w:rsidRDefault="00721CF8" w:rsidP="00721CF8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 wp14:anchorId="2572D58C" wp14:editId="510335E8">
            <wp:extent cx="3027045" cy="2162175"/>
            <wp:effectExtent l="0" t="0" r="1905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053" t="45267" r="48743" b="34156"/>
                    <a:stretch/>
                  </pic:blipFill>
                  <pic:spPr bwMode="auto">
                    <a:xfrm>
                      <a:off x="0" y="0"/>
                      <a:ext cx="302704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08" w:rsidRDefault="008F4208" w:rsidP="008F4208">
      <w:pPr>
        <w:rPr>
          <w:b/>
          <w:bCs/>
        </w:rPr>
      </w:pPr>
      <w:r w:rsidRPr="005E06C9">
        <w:rPr>
          <w:b/>
          <w:bCs/>
          <w:highlight w:val="yellow"/>
        </w:rPr>
        <w:t>Řešení:</w:t>
      </w:r>
    </w:p>
    <w:p w:rsidR="00721CF8" w:rsidRPr="00721CF8" w:rsidRDefault="00721CF8" w:rsidP="00721CF8">
      <w:pPr>
        <w:pStyle w:val="Odstavecseseznamem"/>
        <w:numPr>
          <w:ilvl w:val="0"/>
          <w:numId w:val="12"/>
        </w:numPr>
        <w:rPr>
          <w:b/>
          <w:bCs/>
        </w:rPr>
      </w:pPr>
      <w:r>
        <w:rPr>
          <w:bCs/>
        </w:rPr>
        <w:t xml:space="preserve">Z konce zelené úsečky si spustíme výšku </w:t>
      </w:r>
      <m:oMath>
        <m:r>
          <w:rPr>
            <w:rFonts w:ascii="Cambria Math" w:hAnsi="Cambria Math"/>
          </w:rPr>
          <m:t>v</m:t>
        </m:r>
      </m:oMath>
      <w:r>
        <w:rPr>
          <w:bCs/>
        </w:rPr>
        <w:t xml:space="preserve"> a dostáváme tak pravoúhlý trojúhelník (vyznačte si jej).</w:t>
      </w:r>
    </w:p>
    <w:p w:rsidR="00721CF8" w:rsidRPr="00721CF8" w:rsidRDefault="00721CF8" w:rsidP="00721CF8">
      <w:pPr>
        <w:pStyle w:val="Odstavecseseznamem"/>
        <w:numPr>
          <w:ilvl w:val="0"/>
          <w:numId w:val="12"/>
        </w:numPr>
        <w:rPr>
          <w:bCs/>
        </w:rPr>
      </w:pPr>
      <w:r w:rsidRPr="00721CF8">
        <w:rPr>
          <w:bCs/>
        </w:rPr>
        <w:t>Z něj pak dostáváme:</w:t>
      </w:r>
    </w:p>
    <w:p w:rsidR="00721CF8" w:rsidRPr="00721CF8" w:rsidRDefault="00721CF8" w:rsidP="00721CF8">
      <w:pPr>
        <w:pStyle w:val="Odstavecseseznamem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sin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20°=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1,8</m:t>
              </m:r>
            </m:den>
          </m:f>
        </m:oMath>
      </m:oMathPara>
    </w:p>
    <w:p w:rsidR="00721CF8" w:rsidRPr="00721CF8" w:rsidRDefault="00721CF8" w:rsidP="00721CF8">
      <w:pPr>
        <w:pStyle w:val="Odstavecseseznamem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v=1,8.sin</m:t>
          </m:r>
          <m: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20°</m:t>
          </m:r>
        </m:oMath>
      </m:oMathPara>
    </w:p>
    <w:p w:rsidR="00721CF8" w:rsidRPr="00721CF8" w:rsidRDefault="00721CF8" w:rsidP="00721CF8">
      <w:pPr>
        <w:pStyle w:val="Odstavecseseznamem"/>
        <w:jc w:val="center"/>
        <w:rPr>
          <w:bCs/>
        </w:rPr>
      </w:pPr>
      <m:oMathPara>
        <m:oMath>
          <m:r>
            <w:rPr>
              <w:rFonts w:ascii="Cambria Math" w:hAnsi="Cambria Math"/>
            </w:rPr>
            <m:t>v=1,8.0,342 m</m:t>
          </m:r>
        </m:oMath>
      </m:oMathPara>
    </w:p>
    <w:p w:rsidR="00721CF8" w:rsidRPr="00721CF8" w:rsidRDefault="00721CF8" w:rsidP="00721CF8">
      <w:pPr>
        <w:pStyle w:val="Odstavecseseznamem"/>
        <w:jc w:val="center"/>
        <w:rPr>
          <w:bCs/>
        </w:rPr>
      </w:pPr>
    </w:p>
    <w:p w:rsidR="00721CF8" w:rsidRPr="00721CF8" w:rsidRDefault="00721CF8" w:rsidP="00721CF8">
      <w:pPr>
        <w:pStyle w:val="Odstavecseseznamem"/>
        <w:jc w:val="center"/>
        <w:rPr>
          <w:bCs/>
        </w:rPr>
      </w:pPr>
      <m:oMathPara>
        <m:oMath>
          <m:r>
            <w:rPr>
              <w:rFonts w:ascii="Cambria Math" w:hAnsi="Cambria Math"/>
              <w:highlight w:val="yellow"/>
            </w:rPr>
            <m:t>v=0,62 m=62 cm</m:t>
          </m:r>
        </m:oMath>
      </m:oMathPara>
    </w:p>
    <w:p w:rsidR="00721CF8" w:rsidRDefault="00721CF8" w:rsidP="00721CF8">
      <w:pPr>
        <w:pStyle w:val="Odstavecseseznamem"/>
        <w:jc w:val="center"/>
        <w:rPr>
          <w:bCs/>
        </w:rPr>
      </w:pPr>
    </w:p>
    <w:p w:rsidR="004E0AC6" w:rsidRDefault="00721CF8" w:rsidP="00A2466E">
      <w:pPr>
        <w:rPr>
          <w:b/>
          <w:bCs/>
        </w:rPr>
      </w:pPr>
      <w:r w:rsidRPr="00464B20">
        <w:rPr>
          <w:b/>
          <w:bCs/>
          <w:highlight w:val="yellow"/>
        </w:rPr>
        <w:t>Odpověď:</w:t>
      </w:r>
      <w:r w:rsidRPr="00464B20">
        <w:rPr>
          <w:b/>
          <w:bCs/>
        </w:rPr>
        <w:t xml:space="preserve"> </w:t>
      </w:r>
      <w:r>
        <w:rPr>
          <w:b/>
          <w:bCs/>
        </w:rPr>
        <w:t>Motorkář zvedne své přední kolo do výšky přibližně 62 cm.</w:t>
      </w:r>
    </w:p>
    <w:p w:rsidR="00A2466E" w:rsidRDefault="00A2466E" w:rsidP="00A2466E">
      <w:pPr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 w:rsidR="00DC3D2F">
        <w:rPr>
          <w:b/>
          <w:bCs/>
          <w:highlight w:val="cyan"/>
        </w:rPr>
        <w:t>říklad č. 4</w:t>
      </w:r>
      <w:r w:rsidRPr="005D4CE5">
        <w:rPr>
          <w:b/>
          <w:bCs/>
          <w:highlight w:val="cyan"/>
        </w:rPr>
        <w:t>:</w:t>
      </w:r>
    </w:p>
    <w:p w:rsidR="00A2466E" w:rsidRPr="00DC3D2F" w:rsidRDefault="00DC3D2F" w:rsidP="00DC3D2F">
      <w:pPr>
        <w:jc w:val="both"/>
        <w:rPr>
          <w:b/>
        </w:rPr>
      </w:pPr>
      <w:r w:rsidRPr="00DC3D2F">
        <w:rPr>
          <w:b/>
        </w:rPr>
        <w:t>V kině si Mirek koupil lístky do nejvyšší řady. Schodiště v sále má celkem 24 schodů. Hrany schodů jsou od sebe vzdáleny 4 decimetry a úhel stoupání je 22°. Jak vysoko vystoupá Mirek po schodišti?</w:t>
      </w:r>
    </w:p>
    <w:p w:rsidR="00DC3D2F" w:rsidRDefault="00DC3D2F" w:rsidP="00DC3D2F">
      <w:pPr>
        <w:rPr>
          <w:b/>
          <w:bCs/>
        </w:rPr>
      </w:pPr>
      <w:r w:rsidRPr="005E06C9">
        <w:rPr>
          <w:b/>
          <w:bCs/>
          <w:highlight w:val="yellow"/>
        </w:rPr>
        <w:t>Řešení:</w:t>
      </w:r>
    </w:p>
    <w:p w:rsidR="00A2466E" w:rsidRDefault="00DC3D2F" w:rsidP="00DC3D2F">
      <w:pPr>
        <w:jc w:val="center"/>
        <w:rPr>
          <w:b/>
          <w:highlight w:val="cyan"/>
        </w:rPr>
      </w:pPr>
      <w:r>
        <w:rPr>
          <w:noProof/>
          <w:lang w:eastAsia="cs-CZ"/>
        </w:rPr>
        <w:drawing>
          <wp:inline distT="0" distB="0" distL="0" distR="0" wp14:anchorId="61996BD5" wp14:editId="492A5279">
            <wp:extent cx="3257169" cy="1581150"/>
            <wp:effectExtent l="0" t="0" r="63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30" t="37331" r="49239" b="47972"/>
                    <a:stretch/>
                  </pic:blipFill>
                  <pic:spPr bwMode="auto">
                    <a:xfrm>
                      <a:off x="0" y="0"/>
                      <a:ext cx="3271788" cy="1588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D2F" w:rsidRDefault="00DC3D2F" w:rsidP="00DC3D2F">
      <w:pPr>
        <w:jc w:val="center"/>
        <w:rPr>
          <w:b/>
          <w:highlight w:val="cyan"/>
        </w:rPr>
      </w:pPr>
    </w:p>
    <w:p w:rsidR="00DC3D2F" w:rsidRPr="002410C9" w:rsidRDefault="002410C9" w:rsidP="002410C9">
      <w:pPr>
        <w:pStyle w:val="Odstavecseseznamem"/>
        <w:numPr>
          <w:ilvl w:val="0"/>
          <w:numId w:val="15"/>
        </w:numPr>
        <w:jc w:val="both"/>
      </w:pPr>
      <w:r w:rsidRPr="002410C9">
        <w:t>Opět vycházíme z pravoúhlého trojúhelníku, ve kterém známe úhel stoupání a přeponu (vzdálenost hran schodů).</w:t>
      </w:r>
    </w:p>
    <w:p w:rsidR="002410C9" w:rsidRDefault="002410C9" w:rsidP="002410C9">
      <w:pPr>
        <w:pStyle w:val="Odstavecseseznamem"/>
        <w:numPr>
          <w:ilvl w:val="0"/>
          <w:numId w:val="15"/>
        </w:numPr>
        <w:jc w:val="both"/>
      </w:pPr>
      <w:r w:rsidRPr="002410C9">
        <w:t>Potřebujeme spočítat výšku jednoho schodu (protilehlá odvěsna trojúhelníku. Použijeme tedy funkci sinus:</w:t>
      </w:r>
    </w:p>
    <w:p w:rsidR="002410C9" w:rsidRPr="002410C9" w:rsidRDefault="002410C9" w:rsidP="002410C9">
      <w:pPr>
        <w:jc w:val="center"/>
      </w:pPr>
      <m:oMathPara>
        <m:oMath>
          <m:r>
            <w:rPr>
              <w:rFonts w:ascii="Cambria Math" w:hAnsi="Cambria Math"/>
            </w:rPr>
            <m:t>sin22°=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</m:oMath>
      </m:oMathPara>
    </w:p>
    <w:p w:rsidR="002410C9" w:rsidRPr="002410C9" w:rsidRDefault="002410C9" w:rsidP="002410C9">
      <w:pPr>
        <w:jc w:val="center"/>
      </w:pPr>
      <m:oMathPara>
        <m:oMath>
          <m:r>
            <w:rPr>
              <w:rFonts w:ascii="Cambria Math" w:hAnsi="Cambria Math"/>
            </w:rPr>
            <m:t>x=4.sin22°</m:t>
          </m:r>
        </m:oMath>
      </m:oMathPara>
    </w:p>
    <w:p w:rsidR="002410C9" w:rsidRPr="002410C9" w:rsidRDefault="002410C9" w:rsidP="002410C9">
      <w:pPr>
        <w:jc w:val="center"/>
      </w:pPr>
      <m:oMathPara>
        <m:oMath>
          <m:r>
            <w:rPr>
              <w:rFonts w:ascii="Cambria Math" w:hAnsi="Cambria Math"/>
            </w:rPr>
            <m:t>x=4.0,3746 dm</m:t>
          </m:r>
        </m:oMath>
      </m:oMathPara>
    </w:p>
    <w:p w:rsidR="002410C9" w:rsidRPr="002410C9" w:rsidRDefault="002410C9" w:rsidP="002410C9">
      <w:pPr>
        <w:jc w:val="center"/>
      </w:pPr>
      <m:oMathPara>
        <m:oMath>
          <m:r>
            <w:rPr>
              <w:rFonts w:ascii="Cambria Math" w:hAnsi="Cambria Math"/>
              <w:highlight w:val="yellow"/>
            </w:rPr>
            <m:t>x=1,5 dm</m:t>
          </m:r>
        </m:oMath>
      </m:oMathPara>
    </w:p>
    <w:p w:rsidR="002410C9" w:rsidRDefault="002410C9" w:rsidP="002410C9">
      <w:pPr>
        <w:jc w:val="center"/>
      </w:pPr>
    </w:p>
    <w:p w:rsidR="002410C9" w:rsidRDefault="002410C9" w:rsidP="002410C9">
      <w:pPr>
        <w:pStyle w:val="Odstavecseseznamem"/>
        <w:numPr>
          <w:ilvl w:val="0"/>
          <w:numId w:val="16"/>
        </w:numPr>
        <w:jc w:val="both"/>
      </w:pPr>
      <w:r>
        <w:t>Dále spočítáme celkovou výšku schodiště o 24 schodech:</w:t>
      </w:r>
    </w:p>
    <w:p w:rsidR="002410C9" w:rsidRDefault="002410C9" w:rsidP="002410C9">
      <w:pPr>
        <w:pStyle w:val="Odstavecseseznamem"/>
        <w:jc w:val="both"/>
      </w:pPr>
    </w:p>
    <w:p w:rsidR="002410C9" w:rsidRPr="002410C9" w:rsidRDefault="002410C9" w:rsidP="002410C9">
      <w:pPr>
        <w:pStyle w:val="Odstavecseseznamem"/>
        <w:jc w:val="both"/>
      </w:pPr>
      <m:oMathPara>
        <m:oMath>
          <m:r>
            <w:rPr>
              <w:rFonts w:ascii="Cambria Math" w:hAnsi="Cambria Math"/>
            </w:rPr>
            <m:t>v=24.1,5 dm</m:t>
          </m:r>
        </m:oMath>
      </m:oMathPara>
    </w:p>
    <w:p w:rsidR="002410C9" w:rsidRPr="002410C9" w:rsidRDefault="002410C9" w:rsidP="002410C9">
      <w:pPr>
        <w:pStyle w:val="Odstavecseseznamem"/>
        <w:jc w:val="both"/>
      </w:pPr>
    </w:p>
    <w:p w:rsidR="002410C9" w:rsidRPr="002410C9" w:rsidRDefault="002410C9" w:rsidP="002410C9">
      <w:pPr>
        <w:pStyle w:val="Odstavecseseznamem"/>
        <w:jc w:val="both"/>
      </w:pPr>
      <m:oMathPara>
        <m:oMath>
          <m:r>
            <w:rPr>
              <w:rFonts w:ascii="Cambria Math" w:hAnsi="Cambria Math"/>
              <w:highlight w:val="yellow"/>
            </w:rPr>
            <m:t>v=36 dm=3,6 m</m:t>
          </m:r>
        </m:oMath>
      </m:oMathPara>
    </w:p>
    <w:p w:rsidR="002410C9" w:rsidRDefault="002410C9" w:rsidP="002410C9">
      <w:pPr>
        <w:pStyle w:val="Odstavecseseznamem"/>
        <w:jc w:val="both"/>
      </w:pPr>
    </w:p>
    <w:p w:rsidR="002410C9" w:rsidRPr="00464B20" w:rsidRDefault="002410C9" w:rsidP="002410C9">
      <w:pPr>
        <w:rPr>
          <w:b/>
          <w:bCs/>
        </w:rPr>
      </w:pPr>
      <w:r w:rsidRPr="00464B20">
        <w:rPr>
          <w:b/>
          <w:bCs/>
          <w:highlight w:val="yellow"/>
        </w:rPr>
        <w:t>Odpověď:</w:t>
      </w:r>
      <w:r w:rsidRPr="00464B20">
        <w:rPr>
          <w:b/>
          <w:bCs/>
        </w:rPr>
        <w:t xml:space="preserve"> </w:t>
      </w:r>
      <w:r>
        <w:rPr>
          <w:b/>
          <w:bCs/>
        </w:rPr>
        <w:t>Mirek vystoupá v kině po schodišti do výšky 3,6 m.</w:t>
      </w:r>
    </w:p>
    <w:p w:rsidR="002410C9" w:rsidRPr="002410C9" w:rsidRDefault="002410C9" w:rsidP="002410C9"/>
    <w:p w:rsidR="0024275E" w:rsidRDefault="0024275E" w:rsidP="0024275E">
      <w:pPr>
        <w:rPr>
          <w:b/>
        </w:rPr>
      </w:pPr>
      <w:r w:rsidRPr="00854600">
        <w:rPr>
          <w:b/>
          <w:highlight w:val="cyan"/>
        </w:rPr>
        <w:t>Příklady k procvičování:</w:t>
      </w:r>
    </w:p>
    <w:p w:rsidR="0024275E" w:rsidRDefault="0024275E" w:rsidP="0024275E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1</w:t>
      </w:r>
      <w:r w:rsidRPr="005D4CE5">
        <w:rPr>
          <w:b/>
          <w:bCs/>
          <w:highlight w:val="cyan"/>
        </w:rPr>
        <w:t>:</w:t>
      </w:r>
    </w:p>
    <w:p w:rsidR="0042373D" w:rsidRDefault="006C52FB" w:rsidP="006C52FB">
      <w:pPr>
        <w:jc w:val="both"/>
        <w:rPr>
          <w:bCs/>
        </w:rPr>
      </w:pPr>
      <w:r>
        <w:t>Na opačných koncích náměstí stojí proti sobě kostelní a radniční věž. Kostelní věž je vysoká 45 m a z jejího vrcholu je vidět pata radniční vě</w:t>
      </w:r>
      <w:r>
        <w:t>že pod hloubkovým úhlem α = 23°</w:t>
      </w:r>
      <w:r>
        <w:t xml:space="preserve"> . Pata kostelní věže je z vrcholu radniční věže vid</w:t>
      </w:r>
      <w:r>
        <w:t xml:space="preserve">ět pod hloubkovým úhlem β = 31° </w:t>
      </w:r>
      <w:r>
        <w:t>. Urči výšku radniční věže. Jak dlouhé je náměstí?</w:t>
      </w:r>
    </w:p>
    <w:p w:rsidR="0042373D" w:rsidRDefault="006C52FB" w:rsidP="008031A3">
      <w:pPr>
        <w:rPr>
          <w:bCs/>
        </w:rPr>
      </w:pPr>
      <w:r>
        <w:rPr>
          <w:noProof/>
          <w:lang w:eastAsia="cs-CZ"/>
        </w:rPr>
        <w:drawing>
          <wp:inline distT="0" distB="0" distL="0" distR="0" wp14:anchorId="1F3C3DEF" wp14:editId="4E9FF614">
            <wp:extent cx="3028950" cy="1427265"/>
            <wp:effectExtent l="0" t="0" r="0" b="190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898" t="37349" r="47228" b="47678"/>
                    <a:stretch/>
                  </pic:blipFill>
                  <pic:spPr bwMode="auto">
                    <a:xfrm>
                      <a:off x="0" y="0"/>
                      <a:ext cx="3048049" cy="14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4E1" w:rsidRDefault="00A454E1" w:rsidP="00A454E1">
      <w:pPr>
        <w:rPr>
          <w:b/>
          <w:bCs/>
        </w:rPr>
      </w:pPr>
      <w:r w:rsidRPr="005D4CE5">
        <w:rPr>
          <w:b/>
          <w:bCs/>
          <w:highlight w:val="cyan"/>
        </w:rPr>
        <w:lastRenderedPageBreak/>
        <w:t>P</w:t>
      </w:r>
      <w:r>
        <w:rPr>
          <w:b/>
          <w:bCs/>
          <w:highlight w:val="cyan"/>
        </w:rPr>
        <w:t>říklad č. 2</w:t>
      </w:r>
      <w:r w:rsidRPr="005D4CE5">
        <w:rPr>
          <w:b/>
          <w:bCs/>
          <w:highlight w:val="cyan"/>
        </w:rPr>
        <w:t>:</w:t>
      </w:r>
    </w:p>
    <w:p w:rsidR="00A454E1" w:rsidRDefault="009356DB" w:rsidP="007D0BC9">
      <w:pPr>
        <w:jc w:val="both"/>
        <w:rPr>
          <w:bCs/>
        </w:rPr>
      </w:pPr>
      <w:r>
        <w:rPr>
          <w:bCs/>
        </w:rPr>
        <w:t>Pod jakým úhlem klesá silnice podle dopravní značky?</w:t>
      </w:r>
    </w:p>
    <w:p w:rsidR="009356DB" w:rsidRPr="007D0BC9" w:rsidRDefault="009356DB" w:rsidP="007D0BC9">
      <w:pPr>
        <w:jc w:val="both"/>
        <w:rPr>
          <w:bCs/>
        </w:rPr>
      </w:pPr>
      <w:r>
        <w:rPr>
          <w:noProof/>
          <w:lang w:eastAsia="cs-CZ"/>
        </w:rPr>
        <w:drawing>
          <wp:inline distT="0" distB="0" distL="0" distR="0" wp14:anchorId="372DF6B5" wp14:editId="56E1FB0F">
            <wp:extent cx="1082675" cy="1771650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053" t="37625" r="54034" b="30629"/>
                    <a:stretch/>
                  </pic:blipFill>
                  <pic:spPr bwMode="auto">
                    <a:xfrm>
                      <a:off x="0" y="0"/>
                      <a:ext cx="1097022" cy="1795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978" w:rsidRDefault="00764978" w:rsidP="00764978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 w:rsidR="00A454E1">
        <w:rPr>
          <w:b/>
          <w:bCs/>
          <w:highlight w:val="cyan"/>
        </w:rPr>
        <w:t>říklad č. 3</w:t>
      </w:r>
      <w:r w:rsidRPr="005D4CE5">
        <w:rPr>
          <w:b/>
          <w:bCs/>
          <w:highlight w:val="cyan"/>
        </w:rPr>
        <w:t>:</w:t>
      </w:r>
    </w:p>
    <w:p w:rsidR="002869DD" w:rsidRPr="002869DD" w:rsidRDefault="002869DD" w:rsidP="002869DD">
      <w:pPr>
        <w:rPr>
          <w:bCs/>
        </w:rPr>
      </w:pPr>
      <w:r w:rsidRPr="002869DD">
        <w:rPr>
          <w:bCs/>
        </w:rPr>
        <w:t xml:space="preserve">Velikost úhlu </w:t>
      </w:r>
      <w:r w:rsidRPr="002869DD">
        <w:rPr>
          <w:bCs/>
        </w:rPr>
        <w:sym w:font="Symbol" w:char="F061"/>
      </w:r>
      <w:r w:rsidRPr="002869DD">
        <w:rPr>
          <w:bCs/>
        </w:rPr>
        <w:t>, který svírá žebřík s vodorovnou rovinou, smí</w:t>
      </w:r>
      <w:r>
        <w:rPr>
          <w:bCs/>
        </w:rPr>
        <w:t xml:space="preserve"> </w:t>
      </w:r>
      <w:r w:rsidRPr="002869DD">
        <w:rPr>
          <w:bCs/>
        </w:rPr>
        <w:t>být nejvýše 75</w:t>
      </w:r>
      <w:r w:rsidRPr="002869DD">
        <w:rPr>
          <w:bCs/>
          <w:vertAlign w:val="superscript"/>
        </w:rPr>
        <w:t>o</w:t>
      </w:r>
      <w:r w:rsidRPr="002869DD">
        <w:rPr>
          <w:bCs/>
        </w:rPr>
        <w:t>. Délka žebříku je 10 metrů. V jaké největší</w:t>
      </w:r>
      <w:r>
        <w:rPr>
          <w:bCs/>
        </w:rPr>
        <w:t xml:space="preserve"> </w:t>
      </w:r>
      <w:r w:rsidRPr="002869DD">
        <w:rPr>
          <w:bCs/>
        </w:rPr>
        <w:t>výšce nad terénem může být opřen jeho horní konec?</w:t>
      </w:r>
    </w:p>
    <w:p w:rsidR="00DB245B" w:rsidRDefault="00DB245B" w:rsidP="00DB245B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č. 4</w:t>
      </w:r>
      <w:r w:rsidRPr="005D4CE5">
        <w:rPr>
          <w:b/>
          <w:bCs/>
          <w:highlight w:val="cyan"/>
        </w:rPr>
        <w:t>:</w:t>
      </w:r>
    </w:p>
    <w:p w:rsidR="00DB245B" w:rsidRDefault="00DB245B" w:rsidP="00DB245B">
      <w:pPr>
        <w:rPr>
          <w:b/>
          <w:highlight w:val="yellow"/>
        </w:rPr>
      </w:pPr>
      <w:r>
        <w:t>Lyžařský vlek je dlouhý 1200 m a spojuje místa o nadmořské výšce 720 m a 1070 m. Vypočítej, pod jakým úhlem stoupá. Zaokrouhli na celé stupně.</w:t>
      </w:r>
    </w:p>
    <w:p w:rsidR="008031A3" w:rsidRDefault="008031A3" w:rsidP="008031A3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 w:rsidR="00DB245B">
        <w:rPr>
          <w:b/>
          <w:bCs/>
          <w:highlight w:val="cyan"/>
        </w:rPr>
        <w:t>říklad č. 5</w:t>
      </w:r>
      <w:r w:rsidRPr="005D4CE5">
        <w:rPr>
          <w:b/>
          <w:bCs/>
          <w:highlight w:val="cyan"/>
        </w:rPr>
        <w:t>:</w:t>
      </w:r>
    </w:p>
    <w:p w:rsidR="00276896" w:rsidRDefault="008031A3" w:rsidP="008031A3">
      <w:pPr>
        <w:jc w:val="both"/>
        <w:rPr>
          <w:bCs/>
        </w:rPr>
      </w:pPr>
      <w:r w:rsidRPr="008031A3">
        <w:rPr>
          <w:bCs/>
        </w:rPr>
        <w:t>Z rozhledny vysoké 90 m vidíme kyvadlové hodiny stojící na</w:t>
      </w:r>
      <w:r>
        <w:rPr>
          <w:bCs/>
        </w:rPr>
        <w:t xml:space="preserve"> </w:t>
      </w:r>
      <w:r w:rsidRPr="008031A3">
        <w:rPr>
          <w:bCs/>
        </w:rPr>
        <w:t>podstavci vysokém 5 m. Patu hodin vidíme pod úhlem 30</w:t>
      </w:r>
      <w:r w:rsidRPr="008031A3">
        <w:rPr>
          <w:bCs/>
          <w:vertAlign w:val="superscript"/>
        </w:rPr>
        <w:t>o</w:t>
      </w:r>
      <w:r>
        <w:rPr>
          <w:bCs/>
        </w:rPr>
        <w:t>40´</w:t>
      </w:r>
      <w:r w:rsidRPr="008031A3">
        <w:rPr>
          <w:bCs/>
        </w:rPr>
        <w:t>a vrchol hodin pod úhlem 26</w:t>
      </w:r>
      <w:r w:rsidRPr="008031A3">
        <w:rPr>
          <w:bCs/>
          <w:vertAlign w:val="superscript"/>
        </w:rPr>
        <w:t>o</w:t>
      </w:r>
      <w:r w:rsidRPr="008031A3">
        <w:rPr>
          <w:bCs/>
        </w:rPr>
        <w:t>30´. Jak vysoké jsou hodiny?</w:t>
      </w:r>
      <w:r>
        <w:rPr>
          <w:bCs/>
        </w:rPr>
        <w:t xml:space="preserve"> Vycházej z náčrtu situace.</w:t>
      </w:r>
    </w:p>
    <w:p w:rsidR="00FB7C89" w:rsidRDefault="008031A3" w:rsidP="00854600">
      <w:r>
        <w:rPr>
          <w:noProof/>
          <w:lang w:eastAsia="cs-CZ"/>
        </w:rPr>
        <w:drawing>
          <wp:inline distT="0" distB="0" distL="0" distR="0" wp14:anchorId="4038DBBE" wp14:editId="451A0EAE">
            <wp:extent cx="1753416" cy="23050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19" t="43210" r="54365" b="22398"/>
                    <a:stretch/>
                  </pic:blipFill>
                  <pic:spPr bwMode="auto">
                    <a:xfrm>
                      <a:off x="0" y="0"/>
                      <a:ext cx="1759625" cy="2313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CA0" w:rsidRDefault="00CB1CA0" w:rsidP="00854600">
      <w:pPr>
        <w:rPr>
          <w:b/>
          <w:highlight w:val="yellow"/>
        </w:rPr>
      </w:pPr>
    </w:p>
    <w:p w:rsidR="002222F6" w:rsidRDefault="002222F6" w:rsidP="002222F6">
      <w:pPr>
        <w:rPr>
          <w:b/>
          <w:bCs/>
        </w:rPr>
      </w:pPr>
      <w:r w:rsidRPr="005D4CE5">
        <w:rPr>
          <w:b/>
          <w:bCs/>
          <w:highlight w:val="cyan"/>
        </w:rPr>
        <w:t>P</w:t>
      </w:r>
      <w:r>
        <w:rPr>
          <w:b/>
          <w:bCs/>
          <w:highlight w:val="cyan"/>
        </w:rPr>
        <w:t>říklad č</w:t>
      </w:r>
      <w:r>
        <w:rPr>
          <w:b/>
          <w:bCs/>
          <w:highlight w:val="cyan"/>
        </w:rPr>
        <w:t>. 6</w:t>
      </w:r>
      <w:r w:rsidRPr="005D4CE5">
        <w:rPr>
          <w:b/>
          <w:bCs/>
          <w:highlight w:val="cyan"/>
        </w:rPr>
        <w:t>:</w:t>
      </w:r>
    </w:p>
    <w:p w:rsidR="00CB1CA0" w:rsidRDefault="00C46AAB" w:rsidP="00C46AAB">
      <w:pPr>
        <w:jc w:val="both"/>
      </w:pPr>
      <w:r w:rsidRPr="00C46AAB">
        <w:t>Při stavbě dálnice je třeba vyhloubit zářez, který má v příčném řezu tvar rovnoramenného lichoběžníku. Do jaké hloubky je nutné vyhloubit zářez?</w:t>
      </w:r>
      <w:r>
        <w:t xml:space="preserve"> Vycházejte z obrázku níže.</w:t>
      </w:r>
    </w:p>
    <w:p w:rsidR="00C46AAB" w:rsidRPr="00C46AAB" w:rsidRDefault="00C46AAB" w:rsidP="00C46AAB">
      <w:pPr>
        <w:jc w:val="both"/>
      </w:pPr>
      <w:r>
        <w:rPr>
          <w:noProof/>
          <w:lang w:eastAsia="cs-CZ"/>
        </w:rPr>
        <w:drawing>
          <wp:inline distT="0" distB="0" distL="0" distR="0" wp14:anchorId="3FA65C24" wp14:editId="41968572">
            <wp:extent cx="3298562" cy="13049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92" t="74368" r="50562" b="15050"/>
                    <a:stretch/>
                  </pic:blipFill>
                  <pic:spPr bwMode="auto">
                    <a:xfrm>
                      <a:off x="0" y="0"/>
                      <a:ext cx="3317586" cy="131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AAB" w:rsidRPr="00C46AAB" w:rsidSect="002B3678">
      <w:headerReference w:type="default" r:id="rId16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1EDE" w:rsidRDefault="00F11EDE" w:rsidP="0014635F">
      <w:pPr>
        <w:spacing w:after="0" w:line="240" w:lineRule="auto"/>
      </w:pPr>
      <w:r>
        <w:separator/>
      </w:r>
    </w:p>
  </w:endnote>
  <w:endnote w:type="continuationSeparator" w:id="0">
    <w:p w:rsidR="00F11EDE" w:rsidRDefault="00F11EDE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1EDE" w:rsidRDefault="00F11EDE" w:rsidP="0014635F">
      <w:pPr>
        <w:spacing w:after="0" w:line="240" w:lineRule="auto"/>
      </w:pPr>
      <w:r>
        <w:separator/>
      </w:r>
    </w:p>
  </w:footnote>
  <w:footnote w:type="continuationSeparator" w:id="0">
    <w:p w:rsidR="00F11EDE" w:rsidRDefault="00F11EDE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EC4D89"/>
    <w:multiLevelType w:val="hybridMultilevel"/>
    <w:tmpl w:val="AC5EFF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AF842E7"/>
    <w:multiLevelType w:val="hybridMultilevel"/>
    <w:tmpl w:val="15E667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D64282"/>
    <w:multiLevelType w:val="hybridMultilevel"/>
    <w:tmpl w:val="6C3CA8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1783D"/>
    <w:multiLevelType w:val="hybridMultilevel"/>
    <w:tmpl w:val="11E83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8E00E6"/>
    <w:multiLevelType w:val="hybridMultilevel"/>
    <w:tmpl w:val="46EAD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15E2F"/>
    <w:multiLevelType w:val="hybridMultilevel"/>
    <w:tmpl w:val="092E8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12"/>
  </w:num>
  <w:num w:numId="6">
    <w:abstractNumId w:val="5"/>
  </w:num>
  <w:num w:numId="7">
    <w:abstractNumId w:val="2"/>
  </w:num>
  <w:num w:numId="8">
    <w:abstractNumId w:val="9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5"/>
  </w:num>
  <w:num w:numId="14">
    <w:abstractNumId w:val="11"/>
  </w:num>
  <w:num w:numId="15">
    <w:abstractNumId w:val="14"/>
  </w:num>
  <w:num w:numId="16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262BD"/>
    <w:rsid w:val="00041638"/>
    <w:rsid w:val="00066B9E"/>
    <w:rsid w:val="00067DB4"/>
    <w:rsid w:val="000866E6"/>
    <w:rsid w:val="000A42A1"/>
    <w:rsid w:val="000C52A4"/>
    <w:rsid w:val="000D0903"/>
    <w:rsid w:val="000D22DA"/>
    <w:rsid w:val="000E4A82"/>
    <w:rsid w:val="000E6ECB"/>
    <w:rsid w:val="0010572B"/>
    <w:rsid w:val="00114481"/>
    <w:rsid w:val="00123E9A"/>
    <w:rsid w:val="00123F85"/>
    <w:rsid w:val="00124340"/>
    <w:rsid w:val="001349C6"/>
    <w:rsid w:val="001351A2"/>
    <w:rsid w:val="00141E28"/>
    <w:rsid w:val="0014635F"/>
    <w:rsid w:val="001528E6"/>
    <w:rsid w:val="00176E64"/>
    <w:rsid w:val="00177B2C"/>
    <w:rsid w:val="001A19BD"/>
    <w:rsid w:val="001A7ED1"/>
    <w:rsid w:val="001C6FDB"/>
    <w:rsid w:val="001E69BB"/>
    <w:rsid w:val="001E7DE1"/>
    <w:rsid w:val="001F5419"/>
    <w:rsid w:val="00204BF6"/>
    <w:rsid w:val="00205AD5"/>
    <w:rsid w:val="00205F91"/>
    <w:rsid w:val="0021593C"/>
    <w:rsid w:val="002222F6"/>
    <w:rsid w:val="00234D28"/>
    <w:rsid w:val="00236803"/>
    <w:rsid w:val="002410C9"/>
    <w:rsid w:val="0024275E"/>
    <w:rsid w:val="002439E7"/>
    <w:rsid w:val="002503C9"/>
    <w:rsid w:val="0025689A"/>
    <w:rsid w:val="00276896"/>
    <w:rsid w:val="00281469"/>
    <w:rsid w:val="00282709"/>
    <w:rsid w:val="002869DD"/>
    <w:rsid w:val="0029378A"/>
    <w:rsid w:val="002A3665"/>
    <w:rsid w:val="002A44C7"/>
    <w:rsid w:val="002A4935"/>
    <w:rsid w:val="002B2C5E"/>
    <w:rsid w:val="002B3678"/>
    <w:rsid w:val="002D0A71"/>
    <w:rsid w:val="002D12D6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564C4"/>
    <w:rsid w:val="00362842"/>
    <w:rsid w:val="00382344"/>
    <w:rsid w:val="003A445F"/>
    <w:rsid w:val="003B07A8"/>
    <w:rsid w:val="003B2D8E"/>
    <w:rsid w:val="003B32AD"/>
    <w:rsid w:val="003B4A84"/>
    <w:rsid w:val="003B4C82"/>
    <w:rsid w:val="003E3DDF"/>
    <w:rsid w:val="003F1ACB"/>
    <w:rsid w:val="003F33E2"/>
    <w:rsid w:val="0040418D"/>
    <w:rsid w:val="0040638A"/>
    <w:rsid w:val="00416BDC"/>
    <w:rsid w:val="0042373D"/>
    <w:rsid w:val="0043224C"/>
    <w:rsid w:val="00436B1E"/>
    <w:rsid w:val="00440B1B"/>
    <w:rsid w:val="00446033"/>
    <w:rsid w:val="00450863"/>
    <w:rsid w:val="00457CDB"/>
    <w:rsid w:val="00460C8C"/>
    <w:rsid w:val="00464B20"/>
    <w:rsid w:val="00491535"/>
    <w:rsid w:val="004B2D28"/>
    <w:rsid w:val="004C482F"/>
    <w:rsid w:val="004C7D8C"/>
    <w:rsid w:val="004E0AC6"/>
    <w:rsid w:val="004E73FF"/>
    <w:rsid w:val="00520CA7"/>
    <w:rsid w:val="00520D05"/>
    <w:rsid w:val="00530EBA"/>
    <w:rsid w:val="00534309"/>
    <w:rsid w:val="005362A5"/>
    <w:rsid w:val="00536656"/>
    <w:rsid w:val="00543935"/>
    <w:rsid w:val="00553396"/>
    <w:rsid w:val="00553AF4"/>
    <w:rsid w:val="00570565"/>
    <w:rsid w:val="00572A12"/>
    <w:rsid w:val="0057598D"/>
    <w:rsid w:val="005813EE"/>
    <w:rsid w:val="005819A1"/>
    <w:rsid w:val="00587CD6"/>
    <w:rsid w:val="00587F79"/>
    <w:rsid w:val="0059017A"/>
    <w:rsid w:val="005928DD"/>
    <w:rsid w:val="00596EEA"/>
    <w:rsid w:val="005B6D1D"/>
    <w:rsid w:val="005C2269"/>
    <w:rsid w:val="005D4AAC"/>
    <w:rsid w:val="005D4CE5"/>
    <w:rsid w:val="005E06C9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03C1"/>
    <w:rsid w:val="0067655F"/>
    <w:rsid w:val="00682B76"/>
    <w:rsid w:val="006A0BDA"/>
    <w:rsid w:val="006A0EAF"/>
    <w:rsid w:val="006A4324"/>
    <w:rsid w:val="006A6A69"/>
    <w:rsid w:val="006B0D6F"/>
    <w:rsid w:val="006B3705"/>
    <w:rsid w:val="006C52FB"/>
    <w:rsid w:val="006D0BDC"/>
    <w:rsid w:val="006D1886"/>
    <w:rsid w:val="006D5C12"/>
    <w:rsid w:val="006F0F69"/>
    <w:rsid w:val="00704B52"/>
    <w:rsid w:val="00704E70"/>
    <w:rsid w:val="00707D70"/>
    <w:rsid w:val="00711E38"/>
    <w:rsid w:val="00721CF8"/>
    <w:rsid w:val="0072493F"/>
    <w:rsid w:val="0072720F"/>
    <w:rsid w:val="0074002B"/>
    <w:rsid w:val="00760061"/>
    <w:rsid w:val="00764978"/>
    <w:rsid w:val="007666D5"/>
    <w:rsid w:val="007674C5"/>
    <w:rsid w:val="00767EA1"/>
    <w:rsid w:val="00776D53"/>
    <w:rsid w:val="00782438"/>
    <w:rsid w:val="007945B7"/>
    <w:rsid w:val="007A0AB7"/>
    <w:rsid w:val="007A31AE"/>
    <w:rsid w:val="007C186A"/>
    <w:rsid w:val="007D0BC9"/>
    <w:rsid w:val="007D373E"/>
    <w:rsid w:val="008031A3"/>
    <w:rsid w:val="00811E4B"/>
    <w:rsid w:val="00824B89"/>
    <w:rsid w:val="00832E34"/>
    <w:rsid w:val="008330A3"/>
    <w:rsid w:val="00833C92"/>
    <w:rsid w:val="008408C3"/>
    <w:rsid w:val="008525EA"/>
    <w:rsid w:val="00854600"/>
    <w:rsid w:val="00865BF6"/>
    <w:rsid w:val="00872428"/>
    <w:rsid w:val="0087303B"/>
    <w:rsid w:val="0088266E"/>
    <w:rsid w:val="008900CF"/>
    <w:rsid w:val="008925BC"/>
    <w:rsid w:val="008925C1"/>
    <w:rsid w:val="00895C41"/>
    <w:rsid w:val="008A6F72"/>
    <w:rsid w:val="008A785C"/>
    <w:rsid w:val="008B58B1"/>
    <w:rsid w:val="008E4A12"/>
    <w:rsid w:val="008F292F"/>
    <w:rsid w:val="008F4208"/>
    <w:rsid w:val="00904C51"/>
    <w:rsid w:val="009170B3"/>
    <w:rsid w:val="00924F50"/>
    <w:rsid w:val="009356DB"/>
    <w:rsid w:val="0097401C"/>
    <w:rsid w:val="00975610"/>
    <w:rsid w:val="009764B9"/>
    <w:rsid w:val="00984D7C"/>
    <w:rsid w:val="00985BCD"/>
    <w:rsid w:val="00986832"/>
    <w:rsid w:val="00996880"/>
    <w:rsid w:val="009A2FB3"/>
    <w:rsid w:val="009A3844"/>
    <w:rsid w:val="009B6B96"/>
    <w:rsid w:val="009C363D"/>
    <w:rsid w:val="009C63F8"/>
    <w:rsid w:val="009D7744"/>
    <w:rsid w:val="009E5D39"/>
    <w:rsid w:val="009E7020"/>
    <w:rsid w:val="009F2FEE"/>
    <w:rsid w:val="009F558E"/>
    <w:rsid w:val="009F7656"/>
    <w:rsid w:val="00A07A8E"/>
    <w:rsid w:val="00A2466E"/>
    <w:rsid w:val="00A33546"/>
    <w:rsid w:val="00A442E7"/>
    <w:rsid w:val="00A454E1"/>
    <w:rsid w:val="00A45AE8"/>
    <w:rsid w:val="00A462AE"/>
    <w:rsid w:val="00A5141C"/>
    <w:rsid w:val="00A54147"/>
    <w:rsid w:val="00A54BE5"/>
    <w:rsid w:val="00A62071"/>
    <w:rsid w:val="00A6591A"/>
    <w:rsid w:val="00A72467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26DB1"/>
    <w:rsid w:val="00B40127"/>
    <w:rsid w:val="00B41B22"/>
    <w:rsid w:val="00B47AAE"/>
    <w:rsid w:val="00B55647"/>
    <w:rsid w:val="00B55CCD"/>
    <w:rsid w:val="00B6151D"/>
    <w:rsid w:val="00B72DF9"/>
    <w:rsid w:val="00B731FC"/>
    <w:rsid w:val="00B7377E"/>
    <w:rsid w:val="00BA22D8"/>
    <w:rsid w:val="00BD44C7"/>
    <w:rsid w:val="00BE55C1"/>
    <w:rsid w:val="00BF53FF"/>
    <w:rsid w:val="00BF5899"/>
    <w:rsid w:val="00BF6E09"/>
    <w:rsid w:val="00C0370B"/>
    <w:rsid w:val="00C11068"/>
    <w:rsid w:val="00C11AE4"/>
    <w:rsid w:val="00C27369"/>
    <w:rsid w:val="00C30177"/>
    <w:rsid w:val="00C46AAB"/>
    <w:rsid w:val="00C7195F"/>
    <w:rsid w:val="00C82ECE"/>
    <w:rsid w:val="00C83410"/>
    <w:rsid w:val="00C8675B"/>
    <w:rsid w:val="00C97072"/>
    <w:rsid w:val="00CB1CA0"/>
    <w:rsid w:val="00CC5D86"/>
    <w:rsid w:val="00CE11EA"/>
    <w:rsid w:val="00D02527"/>
    <w:rsid w:val="00D07AFE"/>
    <w:rsid w:val="00D10052"/>
    <w:rsid w:val="00D2424B"/>
    <w:rsid w:val="00D24518"/>
    <w:rsid w:val="00D3360C"/>
    <w:rsid w:val="00D350ED"/>
    <w:rsid w:val="00D57642"/>
    <w:rsid w:val="00D72EAD"/>
    <w:rsid w:val="00D76ADE"/>
    <w:rsid w:val="00D808FD"/>
    <w:rsid w:val="00D814ED"/>
    <w:rsid w:val="00D82F76"/>
    <w:rsid w:val="00DA0EB4"/>
    <w:rsid w:val="00DA44F8"/>
    <w:rsid w:val="00DA4CCD"/>
    <w:rsid w:val="00DB245B"/>
    <w:rsid w:val="00DB5016"/>
    <w:rsid w:val="00DB7DA8"/>
    <w:rsid w:val="00DC2F10"/>
    <w:rsid w:val="00DC3D2F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B5FAD"/>
    <w:rsid w:val="00EC2588"/>
    <w:rsid w:val="00EC63C3"/>
    <w:rsid w:val="00ED0A3B"/>
    <w:rsid w:val="00ED450A"/>
    <w:rsid w:val="00EF4180"/>
    <w:rsid w:val="00EF7E9D"/>
    <w:rsid w:val="00F10D29"/>
    <w:rsid w:val="00F11EDE"/>
    <w:rsid w:val="00F17273"/>
    <w:rsid w:val="00F265BE"/>
    <w:rsid w:val="00F27992"/>
    <w:rsid w:val="00F52432"/>
    <w:rsid w:val="00F52F85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6D18"/>
    <w:rsid w:val="00FB7C89"/>
    <w:rsid w:val="00FC5AB7"/>
    <w:rsid w:val="00FE01A2"/>
    <w:rsid w:val="00FE0C56"/>
    <w:rsid w:val="00FE2D09"/>
    <w:rsid w:val="00FE5C2C"/>
    <w:rsid w:val="00FF7575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DFD86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482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2020-06-13T05:26:00Z</cp:lastPrinted>
  <dcterms:created xsi:type="dcterms:W3CDTF">2020-06-19T06:13:00Z</dcterms:created>
  <dcterms:modified xsi:type="dcterms:W3CDTF">2020-06-19T06:13:00Z</dcterms:modified>
</cp:coreProperties>
</file>