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03B0" w:rsidRDefault="008A03B0" w:rsidP="00AA67B2">
      <w:pPr>
        <w:jc w:val="center"/>
        <w:rPr>
          <w:b/>
          <w:highlight w:val="yellow"/>
        </w:rPr>
      </w:pPr>
    </w:p>
    <w:p w:rsidR="00AA67B2" w:rsidRPr="00BA394B" w:rsidRDefault="00AA67B2" w:rsidP="00AA67B2">
      <w:pPr>
        <w:jc w:val="center"/>
        <w:rPr>
          <w:b/>
          <w:highlight w:val="yellow"/>
        </w:rPr>
      </w:pPr>
      <w:r w:rsidRPr="00BA394B">
        <w:rPr>
          <w:b/>
          <w:highlight w:val="yellow"/>
        </w:rPr>
        <w:t>Matematika – VI. A</w:t>
      </w:r>
    </w:p>
    <w:p w:rsidR="00AA67B2" w:rsidRDefault="00AA67B2" w:rsidP="00AA67B2">
      <w:pPr>
        <w:jc w:val="center"/>
        <w:rPr>
          <w:b/>
        </w:rPr>
      </w:pPr>
      <w:r w:rsidRPr="00BA394B">
        <w:rPr>
          <w:b/>
          <w:highlight w:val="yellow"/>
        </w:rPr>
        <w:t xml:space="preserve">(domácí činnost </w:t>
      </w:r>
      <w:r w:rsidR="00116015">
        <w:rPr>
          <w:b/>
          <w:highlight w:val="yellow"/>
        </w:rPr>
        <w:t xml:space="preserve">na </w:t>
      </w:r>
      <w:r w:rsidR="00E67164">
        <w:rPr>
          <w:b/>
          <w:highlight w:val="yellow"/>
        </w:rPr>
        <w:t>18</w:t>
      </w:r>
      <w:r w:rsidR="00116015">
        <w:rPr>
          <w:b/>
          <w:highlight w:val="yellow"/>
        </w:rPr>
        <w:t>. 6</w:t>
      </w:r>
      <w:r w:rsidRPr="00BA394B">
        <w:rPr>
          <w:b/>
          <w:highlight w:val="yellow"/>
        </w:rPr>
        <w:t>. 2020)</w:t>
      </w:r>
    </w:p>
    <w:p w:rsidR="00AA67B2" w:rsidRDefault="00E67164" w:rsidP="00AA67B2">
      <w:pPr>
        <w:jc w:val="both"/>
        <w:rPr>
          <w:b/>
        </w:rPr>
      </w:pPr>
      <w:r>
        <w:rPr>
          <w:b/>
          <w:highlight w:val="yellow"/>
        </w:rPr>
        <w:t>Čtvrtek</w:t>
      </w:r>
      <w:r w:rsidR="00116015">
        <w:rPr>
          <w:b/>
          <w:highlight w:val="yellow"/>
        </w:rPr>
        <w:t xml:space="preserve"> </w:t>
      </w:r>
      <w:r>
        <w:rPr>
          <w:b/>
          <w:highlight w:val="yellow"/>
        </w:rPr>
        <w:t>18</w:t>
      </w:r>
      <w:r w:rsidR="00116015">
        <w:rPr>
          <w:b/>
          <w:highlight w:val="yellow"/>
        </w:rPr>
        <w:t>. 6</w:t>
      </w:r>
      <w:r w:rsidR="00AA67B2" w:rsidRPr="00405337">
        <w:rPr>
          <w:b/>
          <w:highlight w:val="yellow"/>
        </w:rPr>
        <w:t>. 2020</w:t>
      </w:r>
    </w:p>
    <w:p w:rsidR="000326FE" w:rsidRDefault="00AA67B2" w:rsidP="00AA67B2">
      <w:pPr>
        <w:jc w:val="both"/>
        <w:rPr>
          <w:b/>
        </w:rPr>
      </w:pPr>
      <w:r w:rsidRPr="00672731">
        <w:rPr>
          <w:b/>
          <w:highlight w:val="yellow"/>
        </w:rPr>
        <w:t>Téma:</w:t>
      </w:r>
      <w:r>
        <w:rPr>
          <w:b/>
        </w:rPr>
        <w:t xml:space="preserve"> </w:t>
      </w:r>
      <w:r w:rsidR="00E67164">
        <w:rPr>
          <w:b/>
        </w:rPr>
        <w:t>Objem kvádru</w:t>
      </w:r>
    </w:p>
    <w:p w:rsidR="00AA67B2" w:rsidRDefault="00AA67B2" w:rsidP="00AA67B2">
      <w:pPr>
        <w:jc w:val="both"/>
        <w:rPr>
          <w:b/>
        </w:rPr>
      </w:pPr>
      <w:r w:rsidRPr="00672731">
        <w:rPr>
          <w:b/>
          <w:highlight w:val="yellow"/>
        </w:rPr>
        <w:t>Číslo hodiny:</w:t>
      </w:r>
      <w:r w:rsidR="00DA5FFC">
        <w:rPr>
          <w:b/>
        </w:rPr>
        <w:t xml:space="preserve"> </w:t>
      </w:r>
      <w:r w:rsidR="00CE06F2">
        <w:rPr>
          <w:b/>
        </w:rPr>
        <w:t>169</w:t>
      </w:r>
    </w:p>
    <w:p w:rsidR="00AA67B2" w:rsidRDefault="00AA67B2" w:rsidP="008A03B0">
      <w:pPr>
        <w:numPr>
          <w:ilvl w:val="0"/>
          <w:numId w:val="1"/>
        </w:numPr>
        <w:jc w:val="both"/>
      </w:pPr>
      <w:r w:rsidRPr="00D42B57">
        <w:t xml:space="preserve">Nejprve si proveďte kontrolu úkolů </w:t>
      </w:r>
      <w:r w:rsidR="00E67164">
        <w:t>ze středeční</w:t>
      </w:r>
      <w:r w:rsidR="00D55D5B">
        <w:t xml:space="preserve"> hodiny geometrie</w:t>
      </w:r>
      <w:r>
        <w:t xml:space="preserve">. </w:t>
      </w:r>
      <w:r w:rsidR="00F83DF8">
        <w:t>Některé</w:t>
      </w:r>
      <w:r w:rsidR="00D55D5B">
        <w:t xml:space="preserve"> úlohy jsme vyřešili na p</w:t>
      </w:r>
      <w:r w:rsidR="00E67164">
        <w:t>oslední online hodině ve středu 17</w:t>
      </w:r>
      <w:r w:rsidR="00D55D5B">
        <w:t>. 6. 2020</w:t>
      </w:r>
      <w:r w:rsidR="00F83DF8">
        <w:t>, zbytek najdeš vyřešený na nástěnce učitelů.</w:t>
      </w:r>
      <w:bookmarkStart w:id="0" w:name="_GoBack"/>
      <w:bookmarkEnd w:id="0"/>
    </w:p>
    <w:p w:rsidR="00347AE3" w:rsidRDefault="00347AE3" w:rsidP="008A03B0">
      <w:pPr>
        <w:numPr>
          <w:ilvl w:val="0"/>
          <w:numId w:val="1"/>
        </w:numPr>
        <w:jc w:val="both"/>
      </w:pPr>
      <w:r>
        <w:t>V učebnici geometrie je dneš</w:t>
      </w:r>
      <w:r w:rsidR="00F51713">
        <w:t xml:space="preserve">ní látka popsána na stranách </w:t>
      </w:r>
      <w:r w:rsidR="00E67164" w:rsidRPr="00E67164">
        <w:t>119 – 12</w:t>
      </w:r>
      <w:r w:rsidR="00F51713" w:rsidRPr="00E67164">
        <w:t>2</w:t>
      </w:r>
      <w:r w:rsidRPr="00E67164">
        <w:t>.</w:t>
      </w:r>
    </w:p>
    <w:p w:rsidR="00347AE3" w:rsidRDefault="00E67164" w:rsidP="002A4D6B">
      <w:pPr>
        <w:numPr>
          <w:ilvl w:val="0"/>
          <w:numId w:val="1"/>
        </w:numPr>
        <w:jc w:val="both"/>
        <w:rPr>
          <w:b/>
          <w:highlight w:val="cyan"/>
        </w:rPr>
      </w:pPr>
      <w:r>
        <w:rPr>
          <w:b/>
          <w:highlight w:val="cyan"/>
        </w:rPr>
        <w:t>Připomínám zítřejší</w:t>
      </w:r>
      <w:r w:rsidR="00C2124B">
        <w:rPr>
          <w:b/>
          <w:highlight w:val="cyan"/>
        </w:rPr>
        <w:t xml:space="preserve"> online hodinu</w:t>
      </w:r>
      <w:r w:rsidR="003D0C9A" w:rsidRPr="00AB4210">
        <w:rPr>
          <w:b/>
          <w:highlight w:val="cyan"/>
        </w:rPr>
        <w:t xml:space="preserve"> přes Skype od 10 hodin</w:t>
      </w:r>
      <w:r w:rsidR="00BE0AB9">
        <w:rPr>
          <w:b/>
          <w:highlight w:val="cyan"/>
        </w:rPr>
        <w:t>.</w:t>
      </w:r>
    </w:p>
    <w:p w:rsidR="00E67164" w:rsidRPr="00E67164" w:rsidRDefault="00E67164" w:rsidP="00E67164">
      <w:pPr>
        <w:ind w:left="720"/>
        <w:jc w:val="both"/>
        <w:rPr>
          <w:b/>
          <w:highlight w:val="cyan"/>
        </w:rPr>
      </w:pPr>
    </w:p>
    <w:p w:rsidR="00222228" w:rsidRDefault="008904EF" w:rsidP="002A4D6B">
      <w:pPr>
        <w:jc w:val="both"/>
        <w:rPr>
          <w:b/>
        </w:rPr>
      </w:pPr>
      <w:r w:rsidRPr="008904EF">
        <w:rPr>
          <w:b/>
          <w:highlight w:val="yellow"/>
        </w:rPr>
        <w:t>Zápis</w:t>
      </w:r>
      <w:r w:rsidR="007E3966">
        <w:rPr>
          <w:b/>
          <w:highlight w:val="yellow"/>
        </w:rPr>
        <w:t xml:space="preserve"> dnešní vyučovací hodiny</w:t>
      </w:r>
      <w:r w:rsidRPr="008904EF">
        <w:rPr>
          <w:b/>
          <w:highlight w:val="yellow"/>
        </w:rPr>
        <w:t>:</w:t>
      </w:r>
    </w:p>
    <w:p w:rsidR="00172E6C" w:rsidRDefault="00172E6C" w:rsidP="00172E6C">
      <w:pPr>
        <w:jc w:val="both"/>
        <w:rPr>
          <w:b/>
        </w:rPr>
      </w:pPr>
      <w:r w:rsidRPr="00570C74">
        <w:rPr>
          <w:b/>
        </w:rPr>
        <w:t>Úvodní rozcvička:</w:t>
      </w:r>
    </w:p>
    <w:p w:rsidR="00172E6C" w:rsidRDefault="00172E6C" w:rsidP="00172E6C">
      <w:pPr>
        <w:jc w:val="both"/>
        <w:rPr>
          <w:b/>
        </w:rPr>
      </w:pPr>
      <w:r>
        <w:rPr>
          <w:b/>
        </w:rPr>
        <w:t xml:space="preserve">Rozhodni o každém z následujících tvrzení týkající se </w:t>
      </w:r>
      <w:r w:rsidRPr="00294715">
        <w:rPr>
          <w:b/>
          <w:highlight w:val="green"/>
        </w:rPr>
        <w:t>KVÁDRU</w:t>
      </w:r>
      <w:r>
        <w:rPr>
          <w:b/>
        </w:rPr>
        <w:t>, zda je pravdivé či nikoliv:</w:t>
      </w:r>
    </w:p>
    <w:p w:rsidR="00172E6C" w:rsidRDefault="00172E6C" w:rsidP="00172E6C">
      <w:pPr>
        <w:jc w:val="both"/>
        <w:rPr>
          <w:b/>
        </w:rPr>
      </w:pPr>
      <w:r>
        <w:rPr>
          <w:b/>
        </w:rPr>
        <w:t>Kvádr má:</w:t>
      </w:r>
    </w:p>
    <w:p w:rsidR="00172E6C" w:rsidRPr="00570C74" w:rsidRDefault="00172E6C" w:rsidP="00172E6C">
      <w:pPr>
        <w:jc w:val="center"/>
        <w:rPr>
          <w:b/>
        </w:rPr>
      </w:pPr>
      <w:r>
        <w:rPr>
          <w:noProof/>
          <w:lang w:eastAsia="cs-CZ"/>
        </w:rPr>
        <w:drawing>
          <wp:inline distT="0" distB="0" distL="0" distR="0" wp14:anchorId="295D8D27" wp14:editId="7439263C">
            <wp:extent cx="4419600" cy="1436262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3896" t="67270" r="42625" b="19166"/>
                    <a:stretch/>
                  </pic:blipFill>
                  <pic:spPr bwMode="auto">
                    <a:xfrm>
                      <a:off x="0" y="0"/>
                      <a:ext cx="4435102" cy="144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7AE3" w:rsidRDefault="008E7C68" w:rsidP="00783570">
      <w:pPr>
        <w:rPr>
          <w:b/>
        </w:rPr>
      </w:pPr>
      <w:r w:rsidRPr="008E7C68">
        <w:rPr>
          <w:b/>
          <w:highlight w:val="cyan"/>
        </w:rPr>
        <w:t>Příklad č. 1</w:t>
      </w:r>
      <w:r w:rsidR="00172E6C">
        <w:rPr>
          <w:b/>
          <w:highlight w:val="cyan"/>
        </w:rPr>
        <w:t xml:space="preserve"> (odvození vzorečku pro výpočet objemu kvádru)</w:t>
      </w:r>
      <w:r w:rsidRPr="008E7C68">
        <w:rPr>
          <w:b/>
          <w:highlight w:val="cyan"/>
        </w:rPr>
        <w:t>:</w:t>
      </w:r>
    </w:p>
    <w:p w:rsidR="008E7C68" w:rsidRDefault="00172E6C" w:rsidP="00783570">
      <w:pPr>
        <w:rPr>
          <w:b/>
        </w:rPr>
      </w:pPr>
      <w:r>
        <w:rPr>
          <w:b/>
        </w:rPr>
        <w:t>Vypočtěte objem kvádru o hranách délek</w:t>
      </w:r>
      <w:r w:rsidR="008E7C68">
        <w:rPr>
          <w:b/>
        </w:rPr>
        <w:t xml:space="preserve"> </w:t>
      </w:r>
      <m:oMath>
        <m:r>
          <m:rPr>
            <m:sty m:val="bi"/>
          </m:rPr>
          <w:rPr>
            <w:rFonts w:ascii="Cambria Math" w:hAnsi="Cambria Math"/>
          </w:rPr>
          <m:t>a=6 cm; b=5 cm; c=3 cm</m:t>
        </m:r>
      </m:oMath>
      <w:r w:rsidR="008E7C68">
        <w:rPr>
          <w:b/>
        </w:rPr>
        <w:t>.</w:t>
      </w:r>
    </w:p>
    <w:p w:rsidR="008E7C68" w:rsidRDefault="008E7C68" w:rsidP="00783570">
      <w:pPr>
        <w:rPr>
          <w:b/>
        </w:rPr>
      </w:pPr>
      <w:r w:rsidRPr="008E7C68">
        <w:rPr>
          <w:b/>
          <w:highlight w:val="yellow"/>
        </w:rPr>
        <w:t>Řešení:</w:t>
      </w:r>
    </w:p>
    <w:p w:rsidR="008E7C68" w:rsidRDefault="008E7C68" w:rsidP="005802D9">
      <w:pPr>
        <w:pStyle w:val="Odstavecseseznamem"/>
        <w:numPr>
          <w:ilvl w:val="0"/>
          <w:numId w:val="23"/>
        </w:numPr>
        <w:jc w:val="both"/>
      </w:pPr>
      <w:r w:rsidRPr="00276939">
        <w:t>Podívejme se na o</w:t>
      </w:r>
      <w:r w:rsidR="00172E6C">
        <w:t>brázek, kde si velký kvádr</w:t>
      </w:r>
      <w:r w:rsidRPr="00276939">
        <w:t xml:space="preserve"> rozdělíme na malé krychličky o délce hrany </w:t>
      </w:r>
      <m:oMath>
        <m:r>
          <w:rPr>
            <w:rFonts w:ascii="Cambria Math" w:hAnsi="Cambria Math"/>
          </w:rPr>
          <m:t xml:space="preserve">1 cm. </m:t>
        </m:r>
      </m:oMath>
      <w:r w:rsidRPr="00276939">
        <w:t xml:space="preserve">Každá taková malá krychlička má objem </w:t>
      </w:r>
      <m:oMath>
        <m:r>
          <w:rPr>
            <w:rFonts w:ascii="Cambria Math" w:hAnsi="Cambria Math"/>
          </w:rPr>
          <m:t xml:space="preserve">V=1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cm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</m:oMath>
      <w:r w:rsidR="00172E6C">
        <w:t xml:space="preserve"> (říkáme ji jednotková krychle).</w:t>
      </w:r>
    </w:p>
    <w:p w:rsidR="00C6739E" w:rsidRDefault="00172E6C" w:rsidP="00172E6C">
      <w:pPr>
        <w:pStyle w:val="Odstavecseseznamem"/>
        <w:spacing w:after="0" w:line="240" w:lineRule="auto"/>
        <w:jc w:val="center"/>
      </w:pPr>
      <w:r>
        <w:rPr>
          <w:noProof/>
          <w:lang w:eastAsia="cs-CZ"/>
        </w:rPr>
        <w:drawing>
          <wp:inline distT="0" distB="0" distL="0" distR="0" wp14:anchorId="054C336A" wp14:editId="0146B458">
            <wp:extent cx="4041775" cy="1961515"/>
            <wp:effectExtent l="0" t="0" r="0" b="63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2291" t="57421" r="34025" b="30773"/>
                    <a:stretch/>
                  </pic:blipFill>
                  <pic:spPr bwMode="auto">
                    <a:xfrm>
                      <a:off x="0" y="0"/>
                      <a:ext cx="4067420" cy="1973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7C68" w:rsidRDefault="008E7C68" w:rsidP="008E7C68">
      <w:pPr>
        <w:spacing w:after="0" w:line="240" w:lineRule="auto"/>
      </w:pPr>
    </w:p>
    <w:p w:rsidR="00E96EF9" w:rsidRPr="00276939" w:rsidRDefault="00172E6C" w:rsidP="00276939">
      <w:pPr>
        <w:pStyle w:val="Odstavecseseznamem"/>
        <w:numPr>
          <w:ilvl w:val="0"/>
          <w:numId w:val="23"/>
        </w:numPr>
        <w:jc w:val="both"/>
      </w:pPr>
      <w:r>
        <w:t>Z obrázků vidíme, že velký kvádr si</w:t>
      </w:r>
      <w:r w:rsidR="008E7C68" w:rsidRPr="00276939">
        <w:t xml:space="preserve"> rozděl</w:t>
      </w:r>
      <w:r>
        <w:t xml:space="preserve">íme na tři vrstvy (podle rozměru </w:t>
      </w:r>
      <m:oMath>
        <m:r>
          <w:rPr>
            <w:rFonts w:ascii="Cambria Math" w:hAnsi="Cambria Math"/>
          </w:rPr>
          <m:t>c=3 cm</m:t>
        </m:r>
      </m:oMath>
      <w:r w:rsidR="005802D9">
        <w:t>)</w:t>
      </w:r>
      <w:r w:rsidR="008E7C68" w:rsidRPr="00276939">
        <w:t>.</w:t>
      </w:r>
    </w:p>
    <w:p w:rsidR="008E7C68" w:rsidRDefault="00172E6C" w:rsidP="00276939">
      <w:pPr>
        <w:pStyle w:val="Odstavecseseznamem"/>
        <w:numPr>
          <w:ilvl w:val="0"/>
          <w:numId w:val="23"/>
        </w:numPr>
        <w:jc w:val="both"/>
      </w:pPr>
      <w:r>
        <w:t>V každé vrstvě je celkem 30 jednotkových</w:t>
      </w:r>
      <w:r w:rsidR="008E7C68" w:rsidRPr="00276939">
        <w:t xml:space="preserve"> </w:t>
      </w:r>
      <w:proofErr w:type="gramStart"/>
      <w:r w:rsidR="008E7C68" w:rsidRPr="00276939">
        <w:t>krychlí</w:t>
      </w:r>
      <w:r w:rsidR="00276939" w:rsidRPr="00276939">
        <w:t xml:space="preserve"> </w:t>
      </w:r>
      <m:oMath>
        <m:r>
          <w:rPr>
            <w:rFonts w:ascii="Cambria Math" w:hAnsi="Cambria Math"/>
          </w:rPr>
          <m:t>(6 . 5=30</m:t>
        </m:r>
        <w:proofErr w:type="gramEnd"/>
        <m:r>
          <w:rPr>
            <w:rFonts w:ascii="Cambria Math" w:hAnsi="Cambria Math"/>
          </w:rPr>
          <m:t>)</m:t>
        </m:r>
      </m:oMath>
      <w:r w:rsidR="008E7C68" w:rsidRPr="00276939">
        <w:t>.</w:t>
      </w:r>
      <w:r>
        <w:t xml:space="preserve"> Je to tedy výpočet obsahu obdélníku.</w:t>
      </w:r>
    </w:p>
    <w:p w:rsidR="00172E6C" w:rsidRDefault="00172E6C" w:rsidP="00276939">
      <w:pPr>
        <w:pStyle w:val="Odstavecseseznamem"/>
        <w:numPr>
          <w:ilvl w:val="0"/>
          <w:numId w:val="23"/>
        </w:numPr>
        <w:jc w:val="both"/>
      </w:pPr>
      <w:r>
        <w:t xml:space="preserve">Celkem tedy máme </w:t>
      </w:r>
      <m:oMath>
        <m:r>
          <w:rPr>
            <w:rFonts w:ascii="Cambria Math" w:hAnsi="Cambria Math"/>
          </w:rPr>
          <m:t>30. 3. =90</m:t>
        </m:r>
      </m:oMath>
      <w:r>
        <w:t xml:space="preserve"> jednotkových krychlí</w:t>
      </w:r>
      <w:r w:rsidR="005802D9">
        <w:t>.</w:t>
      </w:r>
    </w:p>
    <w:p w:rsidR="005802D9" w:rsidRPr="00276939" w:rsidRDefault="005802D9" w:rsidP="00276939">
      <w:pPr>
        <w:pStyle w:val="Odstavecseseznamem"/>
        <w:numPr>
          <w:ilvl w:val="0"/>
          <w:numId w:val="23"/>
        </w:numPr>
        <w:jc w:val="both"/>
      </w:pPr>
      <w:r>
        <w:t xml:space="preserve">Objem kvádru je tedy </w:t>
      </w:r>
      <m:oMath>
        <m:r>
          <w:rPr>
            <w:rFonts w:ascii="Cambria Math" w:hAnsi="Cambria Math"/>
          </w:rPr>
          <m:t xml:space="preserve">V=90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cm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</m:oMath>
      <w:r>
        <w:t>.</w:t>
      </w:r>
    </w:p>
    <w:p w:rsidR="00276939" w:rsidRDefault="00276939" w:rsidP="00276939">
      <w:pPr>
        <w:rPr>
          <w:b/>
        </w:rPr>
      </w:pPr>
      <w:r>
        <w:rPr>
          <w:b/>
        </w:rPr>
        <w:lastRenderedPageBreak/>
        <w:t>Nyní si předchozí příkla</w:t>
      </w:r>
      <w:r w:rsidR="005802D9">
        <w:rPr>
          <w:b/>
        </w:rPr>
        <w:t>d zobecníme pro kvádr o hranách</w:t>
      </w:r>
      <w:r>
        <w:rPr>
          <w:b/>
        </w:rPr>
        <w:t xml:space="preserve"> </w:t>
      </w:r>
      <m:oMath>
        <m:r>
          <m:rPr>
            <m:sty m:val="bi"/>
          </m:rPr>
          <w:rPr>
            <w:rFonts w:ascii="Cambria Math" w:hAnsi="Cambria Math"/>
          </w:rPr>
          <m:t>a, b, c</m:t>
        </m:r>
      </m:oMath>
      <w:r>
        <w:rPr>
          <w:b/>
        </w:rPr>
        <w:t>:</w:t>
      </w:r>
    </w:p>
    <w:p w:rsidR="00276939" w:rsidRPr="00276939" w:rsidRDefault="00276939" w:rsidP="00276939">
      <w:pPr>
        <w:pStyle w:val="Odstavecseseznamem"/>
        <w:numPr>
          <w:ilvl w:val="0"/>
          <w:numId w:val="24"/>
        </w:numPr>
        <w:jc w:val="both"/>
      </w:pPr>
      <w:r w:rsidRPr="00276939">
        <w:t xml:space="preserve">Počet jednotkových krychlí v jedné vrstvě je </w:t>
      </w:r>
      <m:oMath>
        <m:r>
          <w:rPr>
            <w:rFonts w:ascii="Cambria Math" w:hAnsi="Cambria Math"/>
          </w:rPr>
          <m:t>a.b</m:t>
        </m:r>
      </m:oMath>
      <w:r w:rsidRPr="00276939">
        <w:t xml:space="preserve"> (po</w:t>
      </w:r>
      <w:r w:rsidR="005802D9">
        <w:t>čítáme tím vlastně obsah obdélníku</w:t>
      </w:r>
      <w:r w:rsidRPr="00276939">
        <w:t xml:space="preserve"> neboli obsah podstavy)</w:t>
      </w:r>
    </w:p>
    <w:p w:rsidR="00276939" w:rsidRPr="00276939" w:rsidRDefault="00276939" w:rsidP="00276939">
      <w:pPr>
        <w:pStyle w:val="Odstavecseseznamem"/>
        <w:numPr>
          <w:ilvl w:val="0"/>
          <w:numId w:val="24"/>
        </w:numPr>
        <w:jc w:val="both"/>
      </w:pPr>
      <w:r w:rsidRPr="00276939">
        <w:t xml:space="preserve">Počet stejných vrstev je </w:t>
      </w:r>
      <m:oMath>
        <m:r>
          <w:rPr>
            <w:rFonts w:ascii="Cambria Math" w:hAnsi="Cambria Math"/>
          </w:rPr>
          <m:t>c</m:t>
        </m:r>
      </m:oMath>
      <w:r w:rsidRPr="00276939">
        <w:t>.</w:t>
      </w:r>
      <w:r w:rsidR="005802D9">
        <w:t xml:space="preserve"> Tomuto údaji se říká výška</w:t>
      </w:r>
      <w:r w:rsidR="00294715">
        <w:t xml:space="preserve"> (hloubka)</w:t>
      </w:r>
      <w:r w:rsidR="005802D9">
        <w:t xml:space="preserve"> tělesa.</w:t>
      </w:r>
    </w:p>
    <w:p w:rsidR="00276939" w:rsidRDefault="00276939" w:rsidP="00276939">
      <w:pPr>
        <w:pStyle w:val="Odstavecseseznamem"/>
        <w:numPr>
          <w:ilvl w:val="0"/>
          <w:numId w:val="24"/>
        </w:numPr>
        <w:jc w:val="both"/>
      </w:pPr>
      <w:r w:rsidRPr="00276939">
        <w:t xml:space="preserve">Celkový počet jednotkových </w:t>
      </w:r>
      <w:r w:rsidR="005802D9">
        <w:t>krychlí a současně objem kvádru</w:t>
      </w:r>
      <w:r w:rsidRPr="00276939">
        <w:t xml:space="preserve"> je tedy</w:t>
      </w:r>
      <w:r w:rsidR="00294715">
        <w:t xml:space="preserve"> </w:t>
      </w:r>
      <w:r w:rsidRPr="00276939">
        <w:t xml:space="preserve"> </w:t>
      </w:r>
      <m:oMath>
        <m:r>
          <w:rPr>
            <w:rFonts w:ascii="Cambria Math" w:hAnsi="Cambria Math"/>
          </w:rPr>
          <m:t>V= a.b.c</m:t>
        </m:r>
      </m:oMath>
      <w:r w:rsidRPr="00276939">
        <w:t>.</w:t>
      </w:r>
    </w:p>
    <w:p w:rsidR="005802D9" w:rsidRPr="00276939" w:rsidRDefault="005802D9" w:rsidP="005802D9">
      <w:pPr>
        <w:pStyle w:val="Odstavecseseznamem"/>
        <w:numPr>
          <w:ilvl w:val="0"/>
          <w:numId w:val="24"/>
        </w:numPr>
        <w:jc w:val="both"/>
      </w:pPr>
      <w:r>
        <w:t>Objem kvádru tedy vypočteme jako součin všech jeho rozměrů.</w:t>
      </w:r>
    </w:p>
    <w:p w:rsidR="00276939" w:rsidRDefault="00276939" w:rsidP="00276939">
      <w:pPr>
        <w:rPr>
          <w:b/>
        </w:rPr>
      </w:pPr>
      <w:r w:rsidRPr="00276939">
        <w:rPr>
          <w:b/>
          <w:highlight w:val="yellow"/>
        </w:rPr>
        <w:t>Shrnutí</w:t>
      </w:r>
      <w:r w:rsidR="00294715">
        <w:rPr>
          <w:b/>
          <w:highlight w:val="yellow"/>
        </w:rPr>
        <w:t xml:space="preserve"> (zapiš si)</w:t>
      </w:r>
      <w:r w:rsidRPr="00276939">
        <w:rPr>
          <w:b/>
          <w:highlight w:val="yellow"/>
        </w:rPr>
        <w:t>:</w:t>
      </w:r>
    </w:p>
    <w:p w:rsidR="00276939" w:rsidRDefault="005802D9" w:rsidP="00276939">
      <w:pPr>
        <w:jc w:val="center"/>
        <w:rPr>
          <w:b/>
        </w:rPr>
      </w:pPr>
      <w:r>
        <w:rPr>
          <w:noProof/>
          <w:lang w:eastAsia="cs-CZ"/>
        </w:rPr>
        <w:drawing>
          <wp:inline distT="0" distB="0" distL="0" distR="0" wp14:anchorId="2359104E" wp14:editId="24D979B9">
            <wp:extent cx="4124278" cy="1540351"/>
            <wp:effectExtent l="0" t="0" r="0" b="317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0344" t="37260" r="44940" b="52969"/>
                    <a:stretch/>
                  </pic:blipFill>
                  <pic:spPr bwMode="auto">
                    <a:xfrm>
                      <a:off x="0" y="0"/>
                      <a:ext cx="4136973" cy="1545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2A63" w:rsidRDefault="00802A63">
      <w:pPr>
        <w:spacing w:after="0" w:line="240" w:lineRule="auto"/>
        <w:rPr>
          <w:b/>
        </w:rPr>
      </w:pPr>
    </w:p>
    <w:p w:rsidR="00276939" w:rsidRDefault="00276939" w:rsidP="00276939">
      <w:pPr>
        <w:rPr>
          <w:b/>
        </w:rPr>
      </w:pPr>
      <w:r>
        <w:rPr>
          <w:b/>
          <w:highlight w:val="cyan"/>
        </w:rPr>
        <w:t>Příklad č. 2</w:t>
      </w:r>
      <w:r w:rsidRPr="008E7C68">
        <w:rPr>
          <w:b/>
          <w:highlight w:val="cyan"/>
        </w:rPr>
        <w:t>:</w:t>
      </w:r>
    </w:p>
    <w:p w:rsidR="005802D9" w:rsidRDefault="005802D9" w:rsidP="005802D9">
      <w:pPr>
        <w:rPr>
          <w:b/>
        </w:rPr>
      </w:pPr>
      <w:r>
        <w:rPr>
          <w:b/>
        </w:rPr>
        <w:t xml:space="preserve">Vypočtěte objem kvádru o hranách délek </w:t>
      </w:r>
      <m:oMath>
        <m:r>
          <m:rPr>
            <m:sty m:val="bi"/>
          </m:rPr>
          <w:rPr>
            <w:rFonts w:ascii="Cambria Math" w:hAnsi="Cambria Math"/>
          </w:rPr>
          <m:t>a=0,4 dm; b=5 cm; c=70 mm</m:t>
        </m:r>
      </m:oMath>
      <w:r>
        <w:rPr>
          <w:b/>
        </w:rPr>
        <w:t>.</w:t>
      </w:r>
      <w:r w:rsidR="00294715">
        <w:rPr>
          <w:b/>
        </w:rPr>
        <w:t xml:space="preserve"> Nezapomeň si vše převézt do stejných jednotek!</w:t>
      </w:r>
    </w:p>
    <w:p w:rsidR="00276939" w:rsidRDefault="00276939" w:rsidP="00276939">
      <w:pPr>
        <w:rPr>
          <w:b/>
        </w:rPr>
      </w:pPr>
      <w:r w:rsidRPr="008E7C68">
        <w:rPr>
          <w:b/>
          <w:highlight w:val="yellow"/>
        </w:rPr>
        <w:t>Řešení:</w:t>
      </w:r>
    </w:p>
    <w:p w:rsidR="00E1793F" w:rsidRPr="005802D9" w:rsidRDefault="00E1793F" w:rsidP="00276939">
      <m:oMathPara>
        <m:oMathParaPr>
          <m:jc m:val="left"/>
        </m:oMathParaPr>
        <m:oMath>
          <m:r>
            <w:rPr>
              <w:rFonts w:ascii="Cambria Math" w:hAnsi="Cambria Math"/>
            </w:rPr>
            <m:t>a=0,4 dm=4 cm</m:t>
          </m:r>
        </m:oMath>
      </m:oMathPara>
    </w:p>
    <w:p w:rsidR="005802D9" w:rsidRPr="005802D9" w:rsidRDefault="005802D9" w:rsidP="00276939">
      <m:oMathPara>
        <m:oMathParaPr>
          <m:jc m:val="left"/>
        </m:oMathParaPr>
        <m:oMath>
          <m:r>
            <w:rPr>
              <w:rFonts w:ascii="Cambria Math" w:hAnsi="Cambria Math"/>
            </w:rPr>
            <m:t>b=5 cm</m:t>
          </m:r>
        </m:oMath>
      </m:oMathPara>
    </w:p>
    <w:p w:rsidR="005802D9" w:rsidRPr="00E1793F" w:rsidRDefault="005802D9" w:rsidP="00276939">
      <m:oMathPara>
        <m:oMathParaPr>
          <m:jc m:val="left"/>
        </m:oMathParaPr>
        <m:oMath>
          <m:r>
            <w:rPr>
              <w:rFonts w:ascii="Cambria Math" w:hAnsi="Cambria Math"/>
            </w:rPr>
            <m:t>c=70 mm=7 cm</m:t>
          </m:r>
        </m:oMath>
      </m:oMathPara>
    </w:p>
    <w:p w:rsidR="00E1793F" w:rsidRPr="00E1793F" w:rsidRDefault="00E1793F" w:rsidP="00276939">
      <w:pPr>
        <w:pBdr>
          <w:bottom w:val="single" w:sz="12" w:space="1" w:color="auto"/>
        </w:pBd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V=? 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cm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</m:e>
          </m:d>
        </m:oMath>
      </m:oMathPara>
    </w:p>
    <w:p w:rsidR="00276939" w:rsidRDefault="00276939" w:rsidP="00E1793F">
      <w:pPr>
        <w:pStyle w:val="Odstavecseseznamem"/>
        <w:numPr>
          <w:ilvl w:val="0"/>
          <w:numId w:val="26"/>
        </w:numPr>
        <w:jc w:val="both"/>
      </w:pPr>
      <w:r>
        <w:t>Uvedeme řešení s jednotlivými kroky:</w:t>
      </w:r>
    </w:p>
    <w:p w:rsidR="00276939" w:rsidRDefault="00276939" w:rsidP="00276939">
      <w:pPr>
        <w:pStyle w:val="Odstavecseseznamem"/>
        <w:jc w:val="both"/>
      </w:pPr>
    </w:p>
    <w:p w:rsidR="00276939" w:rsidRPr="00276939" w:rsidRDefault="00276939" w:rsidP="00276939">
      <w:pPr>
        <w:pStyle w:val="Odstavecseseznamem"/>
        <w:jc w:val="center"/>
      </w:pPr>
      <m:oMathPara>
        <m:oMath>
          <m:r>
            <w:rPr>
              <w:rFonts w:ascii="Cambria Math" w:hAnsi="Cambria Math"/>
            </w:rPr>
            <m:t>V=a.b.c</m:t>
          </m:r>
        </m:oMath>
      </m:oMathPara>
    </w:p>
    <w:p w:rsidR="00276939" w:rsidRPr="00276939" w:rsidRDefault="00276939" w:rsidP="00276939">
      <w:pPr>
        <w:pStyle w:val="Odstavecseseznamem"/>
        <w:jc w:val="center"/>
      </w:pPr>
      <m:oMathPara>
        <m:oMath>
          <m:r>
            <w:rPr>
              <w:rFonts w:ascii="Cambria Math" w:hAnsi="Cambria Math"/>
            </w:rPr>
            <m:t xml:space="preserve">V=4 . 5. 7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cm</m:t>
              </m:r>
            </m:e>
            <m:sup>
              <m:r>
                <w:rPr>
                  <w:rFonts w:ascii="Cambria Math" w:hAnsi="Cambria Math"/>
                </w:rPr>
                <m:t>3</m:t>
              </m:r>
            </m:sup>
          </m:sSup>
        </m:oMath>
      </m:oMathPara>
    </w:p>
    <w:p w:rsidR="00276939" w:rsidRPr="00E1793F" w:rsidRDefault="00276939" w:rsidP="00276939">
      <w:pPr>
        <w:pStyle w:val="Odstavecseseznamem"/>
        <w:jc w:val="center"/>
      </w:pPr>
      <m:oMathPara>
        <m:oMath>
          <m:r>
            <w:rPr>
              <w:rFonts w:ascii="Cambria Math" w:hAnsi="Cambria Math"/>
            </w:rPr>
            <m:t xml:space="preserve">V=140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cm</m:t>
              </m:r>
            </m:e>
            <m:sup>
              <m:r>
                <w:rPr>
                  <w:rFonts w:ascii="Cambria Math" w:hAnsi="Cambria Math"/>
                </w:rPr>
                <m:t>3</m:t>
              </m:r>
            </m:sup>
          </m:sSup>
        </m:oMath>
      </m:oMathPara>
    </w:p>
    <w:p w:rsidR="00E1793F" w:rsidRPr="00E1793F" w:rsidRDefault="00E1793F" w:rsidP="00E1793F">
      <w:pPr>
        <w:jc w:val="both"/>
      </w:pPr>
      <w:r w:rsidRPr="00E1793F">
        <w:rPr>
          <w:b/>
        </w:rPr>
        <w:t>Odpověď:</w:t>
      </w:r>
      <w:r w:rsidRPr="00E1793F">
        <w:t xml:space="preserve"> </w:t>
      </w:r>
      <w:r w:rsidR="005802D9">
        <w:rPr>
          <w:b/>
        </w:rPr>
        <w:t xml:space="preserve"> </w:t>
      </w:r>
      <w:r w:rsidR="005802D9" w:rsidRPr="005802D9">
        <w:t xml:space="preserve">Objem kvádru o hranách délek </w:t>
      </w:r>
      <m:oMath>
        <m:r>
          <w:rPr>
            <w:rFonts w:ascii="Cambria Math" w:hAnsi="Cambria Math"/>
          </w:rPr>
          <m:t xml:space="preserve">a=0,4 dm; b=5 cm; c=70 mm je 140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cm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</m:oMath>
      <w:r w:rsidRPr="005802D9">
        <w:t>.</w:t>
      </w:r>
    </w:p>
    <w:p w:rsidR="00276939" w:rsidRDefault="00276939">
      <w:pPr>
        <w:spacing w:after="0" w:line="240" w:lineRule="auto"/>
        <w:rPr>
          <w:b/>
        </w:rPr>
      </w:pPr>
    </w:p>
    <w:p w:rsidR="00276939" w:rsidRDefault="00276939" w:rsidP="00276939">
      <w:pPr>
        <w:rPr>
          <w:b/>
        </w:rPr>
      </w:pPr>
      <w:r>
        <w:rPr>
          <w:b/>
          <w:highlight w:val="cyan"/>
        </w:rPr>
        <w:t>Příklad č. 3</w:t>
      </w:r>
      <w:r w:rsidRPr="008E7C68">
        <w:rPr>
          <w:b/>
          <w:highlight w:val="cyan"/>
        </w:rPr>
        <w:t>:</w:t>
      </w:r>
    </w:p>
    <w:p w:rsidR="005802D9" w:rsidRDefault="005802D9" w:rsidP="005802D9">
      <w:pPr>
        <w:rPr>
          <w:b/>
        </w:rPr>
      </w:pPr>
      <w:r>
        <w:rPr>
          <w:b/>
        </w:rPr>
        <w:t xml:space="preserve">Vypočtěte v litrech objem kvádru o hranách délek </w:t>
      </w:r>
      <m:oMath>
        <m:r>
          <m:rPr>
            <m:sty m:val="bi"/>
          </m:rPr>
          <w:rPr>
            <w:rFonts w:ascii="Cambria Math" w:hAnsi="Cambria Math"/>
          </w:rPr>
          <m:t>a=5,6 m; b=24 dm; c=150 cm</m:t>
        </m:r>
      </m:oMath>
      <w:r>
        <w:rPr>
          <w:b/>
        </w:rPr>
        <w:t>.</w:t>
      </w:r>
    </w:p>
    <w:p w:rsidR="005802D9" w:rsidRDefault="005802D9" w:rsidP="005802D9">
      <w:pPr>
        <w:rPr>
          <w:b/>
        </w:rPr>
      </w:pPr>
      <w:r w:rsidRPr="008E7C68">
        <w:rPr>
          <w:b/>
          <w:highlight w:val="yellow"/>
        </w:rPr>
        <w:t>Řešení:</w:t>
      </w:r>
    </w:p>
    <w:p w:rsidR="005802D9" w:rsidRPr="005802D9" w:rsidRDefault="005802D9" w:rsidP="005802D9">
      <m:oMathPara>
        <m:oMathParaPr>
          <m:jc m:val="left"/>
        </m:oMathParaPr>
        <m:oMath>
          <m:r>
            <w:rPr>
              <w:rFonts w:ascii="Cambria Math" w:hAnsi="Cambria Math"/>
            </w:rPr>
            <m:t>a=5,6 m=56 dm</m:t>
          </m:r>
        </m:oMath>
      </m:oMathPara>
    </w:p>
    <w:p w:rsidR="005802D9" w:rsidRPr="005802D9" w:rsidRDefault="005802D9" w:rsidP="005802D9">
      <m:oMathPara>
        <m:oMathParaPr>
          <m:jc m:val="left"/>
        </m:oMathParaPr>
        <m:oMath>
          <m:r>
            <w:rPr>
              <w:rFonts w:ascii="Cambria Math" w:hAnsi="Cambria Math"/>
            </w:rPr>
            <m:t>b=24 dm</m:t>
          </m:r>
        </m:oMath>
      </m:oMathPara>
    </w:p>
    <w:p w:rsidR="005802D9" w:rsidRPr="00E1793F" w:rsidRDefault="005802D9" w:rsidP="005802D9">
      <m:oMathPara>
        <m:oMathParaPr>
          <m:jc m:val="left"/>
        </m:oMathParaPr>
        <m:oMath>
          <m:r>
            <w:rPr>
              <w:rFonts w:ascii="Cambria Math" w:hAnsi="Cambria Math"/>
            </w:rPr>
            <m:t>c=150 cm=15 dm</m:t>
          </m:r>
        </m:oMath>
      </m:oMathPara>
    </w:p>
    <w:p w:rsidR="005802D9" w:rsidRPr="005802D9" w:rsidRDefault="005802D9" w:rsidP="005802D9">
      <w:pPr>
        <w:pBdr>
          <w:bottom w:val="single" w:sz="12" w:space="1" w:color="auto"/>
        </w:pBd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V=? 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l</m:t>
              </m:r>
            </m:e>
          </m:d>
        </m:oMath>
      </m:oMathPara>
    </w:p>
    <w:p w:rsidR="005802D9" w:rsidRPr="00276939" w:rsidRDefault="005802D9" w:rsidP="005802D9">
      <w:pPr>
        <w:pStyle w:val="Odstavecseseznamem"/>
        <w:jc w:val="center"/>
      </w:pPr>
      <m:oMathPara>
        <m:oMath>
          <m:r>
            <w:rPr>
              <w:rFonts w:ascii="Cambria Math" w:hAnsi="Cambria Math"/>
            </w:rPr>
            <m:t>V=a.b.c</m:t>
          </m:r>
        </m:oMath>
      </m:oMathPara>
    </w:p>
    <w:p w:rsidR="005802D9" w:rsidRPr="00276939" w:rsidRDefault="005802D9" w:rsidP="005802D9">
      <w:pPr>
        <w:pStyle w:val="Odstavecseseznamem"/>
        <w:jc w:val="center"/>
      </w:pPr>
      <m:oMathPara>
        <m:oMath>
          <m:r>
            <w:rPr>
              <w:rFonts w:ascii="Cambria Math" w:hAnsi="Cambria Math"/>
            </w:rPr>
            <m:t xml:space="preserve">V=56 . 24. 15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dm</m:t>
              </m:r>
            </m:e>
            <m:sup>
              <m:r>
                <w:rPr>
                  <w:rFonts w:ascii="Cambria Math" w:hAnsi="Cambria Math"/>
                </w:rPr>
                <m:t>3</m:t>
              </m:r>
            </m:sup>
          </m:sSup>
        </m:oMath>
      </m:oMathPara>
    </w:p>
    <w:p w:rsidR="005802D9" w:rsidRPr="00E1793F" w:rsidRDefault="005802D9" w:rsidP="005802D9">
      <w:pPr>
        <w:pStyle w:val="Odstavecseseznamem"/>
        <w:jc w:val="center"/>
      </w:pPr>
      <m:oMathPara>
        <m:oMath>
          <m:r>
            <w:rPr>
              <w:rFonts w:ascii="Cambria Math" w:hAnsi="Cambria Math"/>
            </w:rPr>
            <m:t xml:space="preserve">V=20 160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dm</m:t>
              </m:r>
            </m:e>
            <m:sup>
              <m:r>
                <w:rPr>
                  <w:rFonts w:ascii="Cambria Math" w:hAnsi="Cambria Math"/>
                </w:rPr>
                <m:t>3</m:t>
              </m:r>
            </m:sup>
          </m:sSup>
          <m:r>
            <w:rPr>
              <w:rFonts w:ascii="Cambria Math" w:hAnsi="Cambria Math"/>
            </w:rPr>
            <m:t>=20 160 l</m:t>
          </m:r>
        </m:oMath>
      </m:oMathPara>
    </w:p>
    <w:p w:rsidR="005802D9" w:rsidRPr="00E1793F" w:rsidRDefault="005802D9" w:rsidP="005802D9">
      <w:pPr>
        <w:jc w:val="both"/>
      </w:pPr>
      <w:r w:rsidRPr="00E1793F">
        <w:rPr>
          <w:b/>
        </w:rPr>
        <w:t>Odpověď:</w:t>
      </w:r>
      <w:r w:rsidRPr="00E1793F">
        <w:t xml:space="preserve"> </w:t>
      </w:r>
      <w:r>
        <w:rPr>
          <w:b/>
        </w:rPr>
        <w:t xml:space="preserve"> </w:t>
      </w:r>
      <w:r w:rsidRPr="005802D9">
        <w:t xml:space="preserve">Objem kvádru o hranách délek </w:t>
      </w:r>
      <m:oMath>
        <m:r>
          <w:rPr>
            <w:rFonts w:ascii="Cambria Math" w:hAnsi="Cambria Math"/>
          </w:rPr>
          <m:t>a=5,6 m; b=24 dm; c=150 cm je 20 160</m:t>
        </m:r>
      </m:oMath>
      <w:r w:rsidR="00342A5E">
        <w:t xml:space="preserve"> litrů.</w:t>
      </w:r>
    </w:p>
    <w:p w:rsidR="00E1793F" w:rsidRDefault="00E1793F" w:rsidP="00276939">
      <w:pPr>
        <w:spacing w:after="0" w:line="240" w:lineRule="auto"/>
        <w:jc w:val="both"/>
      </w:pPr>
    </w:p>
    <w:p w:rsidR="00E1793F" w:rsidRPr="00E1793F" w:rsidRDefault="00E1793F" w:rsidP="00276939">
      <w:pPr>
        <w:spacing w:after="0" w:line="240" w:lineRule="auto"/>
        <w:jc w:val="both"/>
      </w:pPr>
    </w:p>
    <w:p w:rsidR="00E1793F" w:rsidRDefault="00E1793F" w:rsidP="00E1793F">
      <w:pPr>
        <w:rPr>
          <w:b/>
        </w:rPr>
      </w:pPr>
      <w:r>
        <w:rPr>
          <w:b/>
          <w:highlight w:val="cyan"/>
        </w:rPr>
        <w:t>Příklad č. 4</w:t>
      </w:r>
      <w:r w:rsidRPr="008E7C68">
        <w:rPr>
          <w:b/>
          <w:highlight w:val="cyan"/>
        </w:rPr>
        <w:t>:</w:t>
      </w:r>
    </w:p>
    <w:p w:rsidR="00E1793F" w:rsidRDefault="00847D64" w:rsidP="00E1793F">
      <w:pPr>
        <w:rPr>
          <w:b/>
        </w:rPr>
      </w:pPr>
      <w:r>
        <w:rPr>
          <w:b/>
        </w:rPr>
        <w:t xml:space="preserve">Kolik kvádrů o rozměrech </w:t>
      </w:r>
      <m:oMath>
        <m:r>
          <m:rPr>
            <m:sty m:val="bi"/>
          </m:rPr>
          <w:rPr>
            <w:rFonts w:ascii="Cambria Math" w:hAnsi="Cambria Math"/>
          </w:rPr>
          <m:t>8 x 6 x 12 cm</m:t>
        </m:r>
      </m:oMath>
      <w:r>
        <w:rPr>
          <w:b/>
        </w:rPr>
        <w:t xml:space="preserve"> vyplní krychli o hraně </w:t>
      </w:r>
      <m:oMath>
        <m:r>
          <m:rPr>
            <m:sty m:val="bi"/>
          </m:rPr>
          <w:rPr>
            <w:rFonts w:ascii="Cambria Math" w:hAnsi="Cambria Math"/>
          </w:rPr>
          <m:t>144 cm</m:t>
        </m:r>
      </m:oMath>
      <w:r>
        <w:rPr>
          <w:b/>
        </w:rPr>
        <w:t>?</w:t>
      </w:r>
    </w:p>
    <w:p w:rsidR="00847D64" w:rsidRDefault="00E1793F" w:rsidP="00E1793F">
      <w:pPr>
        <w:rPr>
          <w:b/>
        </w:rPr>
      </w:pPr>
      <w:r w:rsidRPr="008E7C68">
        <w:rPr>
          <w:b/>
          <w:highlight w:val="yellow"/>
        </w:rPr>
        <w:t>Řešení:</w:t>
      </w:r>
    </w:p>
    <w:p w:rsidR="00E1793F" w:rsidRDefault="00004FB2" w:rsidP="00004FB2">
      <w:pPr>
        <w:pStyle w:val="Odstavecseseznamem"/>
        <w:numPr>
          <w:ilvl w:val="0"/>
          <w:numId w:val="27"/>
        </w:numPr>
        <w:spacing w:after="0" w:line="240" w:lineRule="auto"/>
      </w:pPr>
      <w:r w:rsidRPr="00004FB2">
        <w:t xml:space="preserve">Nejprve si vypočteme </w:t>
      </w:r>
      <w:r w:rsidR="00847D64">
        <w:t>objem jednoho kvádru</w:t>
      </w:r>
      <w:r w:rsidRPr="00004FB2">
        <w:t>:</w:t>
      </w:r>
    </w:p>
    <w:p w:rsidR="00847D64" w:rsidRDefault="00847D64" w:rsidP="00847D64">
      <w:pPr>
        <w:pStyle w:val="Odstavecseseznamem"/>
        <w:spacing w:after="0" w:line="240" w:lineRule="auto"/>
      </w:pPr>
    </w:p>
    <w:p w:rsidR="00847D64" w:rsidRPr="00847D64" w:rsidRDefault="00847D64" w:rsidP="00847D64">
      <w:pPr>
        <w:pStyle w:val="Odstavecseseznamem"/>
        <w:spacing w:after="0" w:line="240" w:lineRule="auto"/>
      </w:pPr>
      <m:oMathPara>
        <m:oMath>
          <m:r>
            <w:rPr>
              <w:rFonts w:ascii="Cambria Math" w:hAnsi="Cambria Math"/>
            </w:rPr>
            <m:t xml:space="preserve">V=8 . 6 . 12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cm</m:t>
              </m:r>
            </m:e>
            <m:sup>
              <m:r>
                <w:rPr>
                  <w:rFonts w:ascii="Cambria Math" w:hAnsi="Cambria Math"/>
                </w:rPr>
                <m:t>3</m:t>
              </m:r>
            </m:sup>
          </m:sSup>
        </m:oMath>
      </m:oMathPara>
    </w:p>
    <w:p w:rsidR="00847D64" w:rsidRDefault="00847D64" w:rsidP="00847D64">
      <w:pPr>
        <w:pStyle w:val="Odstavecseseznamem"/>
        <w:spacing w:after="0" w:line="240" w:lineRule="auto"/>
      </w:pPr>
    </w:p>
    <w:p w:rsidR="00847D64" w:rsidRDefault="00847D64" w:rsidP="00847D64">
      <w:pPr>
        <w:pStyle w:val="Odstavecseseznamem"/>
        <w:spacing w:after="0" w:line="240" w:lineRule="auto"/>
      </w:pPr>
      <m:oMathPara>
        <m:oMath>
          <m:r>
            <w:rPr>
              <w:rFonts w:ascii="Cambria Math" w:hAnsi="Cambria Math"/>
            </w:rPr>
            <m:t xml:space="preserve">V=576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cm</m:t>
              </m:r>
            </m:e>
            <m:sup>
              <m:r>
                <w:rPr>
                  <w:rFonts w:ascii="Cambria Math" w:hAnsi="Cambria Math"/>
                </w:rPr>
                <m:t>3</m:t>
              </m:r>
            </m:sup>
          </m:sSup>
        </m:oMath>
      </m:oMathPara>
    </w:p>
    <w:p w:rsidR="00004FB2" w:rsidRDefault="00004FB2" w:rsidP="00004FB2">
      <w:pPr>
        <w:pStyle w:val="Odstavecseseznamem"/>
        <w:spacing w:after="0" w:line="240" w:lineRule="auto"/>
      </w:pPr>
    </w:p>
    <w:p w:rsidR="00352EBB" w:rsidRDefault="00352EBB" w:rsidP="00352EBB">
      <w:pPr>
        <w:pStyle w:val="Odstavecseseznamem"/>
        <w:spacing w:after="0" w:line="240" w:lineRule="auto"/>
        <w:jc w:val="center"/>
      </w:pPr>
    </w:p>
    <w:p w:rsidR="00352EBB" w:rsidRDefault="00847D64" w:rsidP="00352EBB">
      <w:pPr>
        <w:pStyle w:val="Odstavecseseznamem"/>
        <w:numPr>
          <w:ilvl w:val="0"/>
          <w:numId w:val="27"/>
        </w:numPr>
        <w:spacing w:after="0" w:line="240" w:lineRule="auto"/>
        <w:jc w:val="both"/>
      </w:pPr>
      <w:r>
        <w:t xml:space="preserve">Poté si vypočteme objem velké krychle </w:t>
      </w:r>
      <m:oMath>
        <m:r>
          <w:rPr>
            <w:rFonts w:ascii="Cambria Math" w:hAnsi="Cambria Math"/>
          </w:rPr>
          <m:t>V´</m:t>
        </m:r>
      </m:oMath>
      <w:r>
        <w:t>, do které budeme kvádry skládat:</w:t>
      </w:r>
    </w:p>
    <w:p w:rsidR="00352EBB" w:rsidRDefault="00352EBB" w:rsidP="00352EBB">
      <w:pPr>
        <w:pStyle w:val="Odstavecseseznamem"/>
        <w:spacing w:after="0" w:line="240" w:lineRule="auto"/>
        <w:jc w:val="both"/>
      </w:pPr>
    </w:p>
    <w:p w:rsidR="00352EBB" w:rsidRPr="00847D64" w:rsidRDefault="00847D64" w:rsidP="00352EBB">
      <w:pPr>
        <w:pStyle w:val="Odstavecseseznamem"/>
        <w:spacing w:after="0" w:line="240" w:lineRule="auto"/>
        <w:jc w:val="center"/>
      </w:pPr>
      <m:oMathPara>
        <m:oMath>
          <m:r>
            <w:rPr>
              <w:rFonts w:ascii="Cambria Math" w:hAnsi="Cambria Math"/>
            </w:rPr>
            <m:t xml:space="preserve">V´=144 . 144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cm</m:t>
              </m:r>
            </m:e>
            <m:sup>
              <m:r>
                <w:rPr>
                  <w:rFonts w:ascii="Cambria Math" w:hAnsi="Cambria Math"/>
                </w:rPr>
                <m:t>3</m:t>
              </m:r>
            </m:sup>
          </m:sSup>
        </m:oMath>
      </m:oMathPara>
    </w:p>
    <w:p w:rsidR="00847D64" w:rsidRDefault="00847D64" w:rsidP="00352EBB">
      <w:pPr>
        <w:pStyle w:val="Odstavecseseznamem"/>
        <w:spacing w:after="0" w:line="240" w:lineRule="auto"/>
        <w:jc w:val="center"/>
      </w:pPr>
    </w:p>
    <w:p w:rsidR="00847D64" w:rsidRPr="00847D64" w:rsidRDefault="00847D64" w:rsidP="00352EBB">
      <w:pPr>
        <w:pStyle w:val="Odstavecseseznamem"/>
        <w:spacing w:after="0" w:line="240" w:lineRule="auto"/>
        <w:jc w:val="center"/>
      </w:pPr>
      <m:oMathPara>
        <m:oMath>
          <m:r>
            <w:rPr>
              <w:rFonts w:ascii="Cambria Math" w:hAnsi="Cambria Math"/>
            </w:rPr>
            <m:t xml:space="preserve">V´=20 736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cm</m:t>
              </m:r>
            </m:e>
            <m:sup>
              <m:r>
                <w:rPr>
                  <w:rFonts w:ascii="Cambria Math" w:hAnsi="Cambria Math"/>
                </w:rPr>
                <m:t>3</m:t>
              </m:r>
            </m:sup>
          </m:sSup>
        </m:oMath>
      </m:oMathPara>
    </w:p>
    <w:p w:rsidR="00847D64" w:rsidRDefault="00847D64" w:rsidP="00352EBB">
      <w:pPr>
        <w:pStyle w:val="Odstavecseseznamem"/>
        <w:spacing w:after="0" w:line="240" w:lineRule="auto"/>
        <w:jc w:val="center"/>
      </w:pPr>
    </w:p>
    <w:p w:rsidR="00352EBB" w:rsidRDefault="00847D64" w:rsidP="00352EBB">
      <w:pPr>
        <w:pStyle w:val="Odstavecseseznamem"/>
        <w:numPr>
          <w:ilvl w:val="0"/>
          <w:numId w:val="27"/>
        </w:numPr>
        <w:spacing w:after="0" w:line="240" w:lineRule="auto"/>
        <w:jc w:val="both"/>
      </w:pPr>
      <w:r>
        <w:t>Nakonec spočítáme, kolik malých kvádrů se vejde do velké krychle:</w:t>
      </w:r>
    </w:p>
    <w:p w:rsidR="00847D64" w:rsidRDefault="00847D64" w:rsidP="00847D64">
      <w:pPr>
        <w:spacing w:after="0" w:line="240" w:lineRule="auto"/>
        <w:ind w:left="360"/>
        <w:jc w:val="both"/>
      </w:pPr>
    </w:p>
    <w:p w:rsidR="00847D64" w:rsidRDefault="00847D64" w:rsidP="00847D64">
      <w:pPr>
        <w:spacing w:after="0" w:line="240" w:lineRule="auto"/>
        <w:ind w:left="360"/>
        <w:jc w:val="both"/>
      </w:pPr>
      <m:oMathPara>
        <m:oMath>
          <m:r>
            <w:rPr>
              <w:rFonts w:ascii="Cambria Math" w:hAnsi="Cambria Math"/>
            </w:rPr>
            <m:t>V´ :V=20 736 :576=36</m:t>
          </m:r>
        </m:oMath>
      </m:oMathPara>
    </w:p>
    <w:p w:rsidR="00352EBB" w:rsidRDefault="00352EBB" w:rsidP="00352EBB">
      <w:pPr>
        <w:pStyle w:val="Odstavecseseznamem"/>
        <w:spacing w:after="0" w:line="240" w:lineRule="auto"/>
        <w:jc w:val="both"/>
      </w:pPr>
    </w:p>
    <w:p w:rsidR="00352EBB" w:rsidRDefault="00352EBB" w:rsidP="00352EBB">
      <w:pPr>
        <w:spacing w:after="0" w:line="240" w:lineRule="auto"/>
        <w:jc w:val="both"/>
      </w:pPr>
      <w:r w:rsidRPr="00352EBB">
        <w:rPr>
          <w:b/>
        </w:rPr>
        <w:t>Odpověď:</w:t>
      </w:r>
      <w:r w:rsidRPr="00E1793F">
        <w:t xml:space="preserve"> </w:t>
      </w:r>
      <w:r w:rsidR="00294715">
        <w:t>36</w:t>
      </w:r>
      <w:r w:rsidR="00847D64">
        <w:t xml:space="preserve"> k</w:t>
      </w:r>
      <w:r w:rsidR="00294715">
        <w:t>vádrů</w:t>
      </w:r>
      <w:r w:rsidR="00847D64">
        <w:t xml:space="preserve"> o rozměrech </w:t>
      </w:r>
      <m:oMath>
        <m:r>
          <w:rPr>
            <w:rFonts w:ascii="Cambria Math" w:hAnsi="Cambria Math"/>
          </w:rPr>
          <m:t>8 x 6 x 12 cm</m:t>
        </m:r>
      </m:oMath>
      <w:r w:rsidR="00294715">
        <w:t xml:space="preserve"> se vejde</w:t>
      </w:r>
      <w:r w:rsidR="00847D64">
        <w:t xml:space="preserve"> do krychle o délce strany </w:t>
      </w:r>
      <m:oMath>
        <m:r>
          <w:rPr>
            <w:rFonts w:ascii="Cambria Math" w:hAnsi="Cambria Math"/>
          </w:rPr>
          <m:t>144 cm</m:t>
        </m:r>
      </m:oMath>
      <w:r w:rsidR="00847D64">
        <w:t>.</w:t>
      </w:r>
    </w:p>
    <w:p w:rsidR="00DC5397" w:rsidRDefault="00DC5397" w:rsidP="00352EBB">
      <w:pPr>
        <w:spacing w:after="0" w:line="240" w:lineRule="auto"/>
        <w:jc w:val="both"/>
      </w:pPr>
    </w:p>
    <w:p w:rsidR="00004FB2" w:rsidRPr="00352EBB" w:rsidRDefault="00004FB2" w:rsidP="00352EBB">
      <w:pPr>
        <w:spacing w:after="0" w:line="240" w:lineRule="auto"/>
        <w:jc w:val="both"/>
        <w:rPr>
          <w:b/>
          <w:highlight w:val="cyan"/>
        </w:rPr>
      </w:pPr>
    </w:p>
    <w:p w:rsidR="00E96EF9" w:rsidRDefault="00E96EF9">
      <w:pPr>
        <w:spacing w:after="0" w:line="240" w:lineRule="auto"/>
        <w:rPr>
          <w:b/>
          <w:highlight w:val="cyan"/>
        </w:rPr>
      </w:pPr>
      <w:r>
        <w:rPr>
          <w:b/>
          <w:highlight w:val="cyan"/>
        </w:rPr>
        <w:t>Příklad</w:t>
      </w:r>
      <w:r w:rsidR="00847D64">
        <w:rPr>
          <w:b/>
          <w:highlight w:val="cyan"/>
        </w:rPr>
        <w:t>y</w:t>
      </w:r>
      <w:r>
        <w:rPr>
          <w:b/>
          <w:highlight w:val="cyan"/>
        </w:rPr>
        <w:t xml:space="preserve"> k procvičování:</w:t>
      </w:r>
    </w:p>
    <w:p w:rsidR="00920859" w:rsidRDefault="00920859" w:rsidP="00920859">
      <w:pPr>
        <w:spacing w:after="0" w:line="240" w:lineRule="auto"/>
        <w:jc w:val="both"/>
        <w:rPr>
          <w:b/>
          <w:highlight w:val="cyan"/>
        </w:rPr>
      </w:pPr>
    </w:p>
    <w:p w:rsidR="00920859" w:rsidRDefault="00920859" w:rsidP="00920859">
      <w:pPr>
        <w:spacing w:after="0" w:line="240" w:lineRule="auto"/>
        <w:jc w:val="both"/>
        <w:rPr>
          <w:b/>
        </w:rPr>
      </w:pPr>
    </w:p>
    <w:p w:rsidR="00920859" w:rsidRDefault="00920859" w:rsidP="00920859">
      <w:pPr>
        <w:spacing w:after="0" w:line="240" w:lineRule="auto"/>
        <w:jc w:val="both"/>
        <w:rPr>
          <w:b/>
        </w:rPr>
      </w:pPr>
      <w:r>
        <w:rPr>
          <w:b/>
        </w:rPr>
        <w:t>Pracovní sešit:</w:t>
      </w:r>
    </w:p>
    <w:p w:rsidR="00920859" w:rsidRDefault="00920859" w:rsidP="00920859">
      <w:pPr>
        <w:spacing w:after="0" w:line="240" w:lineRule="auto"/>
        <w:jc w:val="both"/>
        <w:rPr>
          <w:b/>
        </w:rPr>
      </w:pPr>
    </w:p>
    <w:p w:rsidR="00920859" w:rsidRPr="00920859" w:rsidRDefault="00920859" w:rsidP="00920859">
      <w:pPr>
        <w:pStyle w:val="Odstavecseseznamem"/>
        <w:numPr>
          <w:ilvl w:val="0"/>
          <w:numId w:val="27"/>
        </w:numPr>
        <w:spacing w:after="0" w:line="240" w:lineRule="auto"/>
        <w:jc w:val="both"/>
      </w:pPr>
      <w:r w:rsidRPr="00920859">
        <w:t>116 / 1, 2, 3, 4</w:t>
      </w:r>
    </w:p>
    <w:p w:rsidR="00920859" w:rsidRDefault="00920859" w:rsidP="00920859">
      <w:pPr>
        <w:spacing w:after="0" w:line="240" w:lineRule="auto"/>
        <w:jc w:val="both"/>
        <w:rPr>
          <w:b/>
        </w:rPr>
      </w:pPr>
    </w:p>
    <w:p w:rsidR="00920859" w:rsidRDefault="00920859" w:rsidP="00920859">
      <w:pPr>
        <w:spacing w:after="0" w:line="240" w:lineRule="auto"/>
        <w:jc w:val="both"/>
        <w:rPr>
          <w:b/>
        </w:rPr>
      </w:pPr>
      <w:r>
        <w:rPr>
          <w:b/>
        </w:rPr>
        <w:t>Učebnice:</w:t>
      </w:r>
    </w:p>
    <w:p w:rsidR="00920859" w:rsidRDefault="00920859" w:rsidP="00920859">
      <w:pPr>
        <w:spacing w:after="0" w:line="240" w:lineRule="auto"/>
        <w:jc w:val="both"/>
        <w:rPr>
          <w:b/>
        </w:rPr>
      </w:pPr>
      <w:r>
        <w:rPr>
          <w:b/>
        </w:rPr>
        <w:t xml:space="preserve"> </w:t>
      </w:r>
    </w:p>
    <w:p w:rsidR="00920859" w:rsidRPr="00920859" w:rsidRDefault="00920859" w:rsidP="00920859">
      <w:pPr>
        <w:pStyle w:val="Odstavecseseznamem"/>
        <w:numPr>
          <w:ilvl w:val="0"/>
          <w:numId w:val="27"/>
        </w:numPr>
        <w:spacing w:after="0" w:line="240" w:lineRule="auto"/>
        <w:jc w:val="both"/>
      </w:pPr>
      <w:r w:rsidRPr="00920859">
        <w:t>123 / 1 c, d</w:t>
      </w:r>
    </w:p>
    <w:p w:rsidR="00920859" w:rsidRPr="00A72745" w:rsidRDefault="00920859" w:rsidP="00A72745">
      <w:pPr>
        <w:spacing w:after="0" w:line="240" w:lineRule="auto"/>
        <w:jc w:val="both"/>
        <w:rPr>
          <w:highlight w:val="cyan"/>
        </w:rPr>
      </w:pPr>
    </w:p>
    <w:sectPr w:rsidR="00920859" w:rsidRPr="00A72745" w:rsidSect="00E9031D">
      <w:pgSz w:w="11906" w:h="16838"/>
      <w:pgMar w:top="284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E1612"/>
    <w:multiLevelType w:val="hybridMultilevel"/>
    <w:tmpl w:val="D256D75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F03E7F"/>
    <w:multiLevelType w:val="hybridMultilevel"/>
    <w:tmpl w:val="8AA8D9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E72EE0"/>
    <w:multiLevelType w:val="hybridMultilevel"/>
    <w:tmpl w:val="222670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116F77"/>
    <w:multiLevelType w:val="hybridMultilevel"/>
    <w:tmpl w:val="AC84E8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EF1E9B"/>
    <w:multiLevelType w:val="hybridMultilevel"/>
    <w:tmpl w:val="342275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B85868"/>
    <w:multiLevelType w:val="hybridMultilevel"/>
    <w:tmpl w:val="C05888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320970"/>
    <w:multiLevelType w:val="hybridMultilevel"/>
    <w:tmpl w:val="62BE8A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6F0354"/>
    <w:multiLevelType w:val="hybridMultilevel"/>
    <w:tmpl w:val="DF08EE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3F1CB0"/>
    <w:multiLevelType w:val="hybridMultilevel"/>
    <w:tmpl w:val="6D689F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3D37FA"/>
    <w:multiLevelType w:val="hybridMultilevel"/>
    <w:tmpl w:val="435216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143F08"/>
    <w:multiLevelType w:val="hybridMultilevel"/>
    <w:tmpl w:val="9650E2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995E63"/>
    <w:multiLevelType w:val="hybridMultilevel"/>
    <w:tmpl w:val="9DFAFCC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EF1206"/>
    <w:multiLevelType w:val="hybridMultilevel"/>
    <w:tmpl w:val="45681E4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1F566D"/>
    <w:multiLevelType w:val="hybridMultilevel"/>
    <w:tmpl w:val="9C3635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0032EC"/>
    <w:multiLevelType w:val="hybridMultilevel"/>
    <w:tmpl w:val="77B6F8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764EB9"/>
    <w:multiLevelType w:val="hybridMultilevel"/>
    <w:tmpl w:val="AA2E36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021C4C"/>
    <w:multiLevelType w:val="hybridMultilevel"/>
    <w:tmpl w:val="77EE67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A23C02"/>
    <w:multiLevelType w:val="hybridMultilevel"/>
    <w:tmpl w:val="BB6C9B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D84736"/>
    <w:multiLevelType w:val="hybridMultilevel"/>
    <w:tmpl w:val="38907A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424D8C"/>
    <w:multiLevelType w:val="hybridMultilevel"/>
    <w:tmpl w:val="644A09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5A07D8"/>
    <w:multiLevelType w:val="hybridMultilevel"/>
    <w:tmpl w:val="28C0B2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3801B8"/>
    <w:multiLevelType w:val="hybridMultilevel"/>
    <w:tmpl w:val="22AC85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B40260"/>
    <w:multiLevelType w:val="hybridMultilevel"/>
    <w:tmpl w:val="3BACC1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A116166"/>
    <w:multiLevelType w:val="hybridMultilevel"/>
    <w:tmpl w:val="9E0CA0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855050"/>
    <w:multiLevelType w:val="hybridMultilevel"/>
    <w:tmpl w:val="AFF03E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604B54"/>
    <w:multiLevelType w:val="hybridMultilevel"/>
    <w:tmpl w:val="57C0E2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A33D7A"/>
    <w:multiLevelType w:val="hybridMultilevel"/>
    <w:tmpl w:val="8794E1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17"/>
  </w:num>
  <w:num w:numId="4">
    <w:abstractNumId w:val="19"/>
  </w:num>
  <w:num w:numId="5">
    <w:abstractNumId w:val="25"/>
  </w:num>
  <w:num w:numId="6">
    <w:abstractNumId w:val="26"/>
  </w:num>
  <w:num w:numId="7">
    <w:abstractNumId w:val="10"/>
  </w:num>
  <w:num w:numId="8">
    <w:abstractNumId w:val="6"/>
  </w:num>
  <w:num w:numId="9">
    <w:abstractNumId w:val="9"/>
  </w:num>
  <w:num w:numId="10">
    <w:abstractNumId w:val="11"/>
  </w:num>
  <w:num w:numId="11">
    <w:abstractNumId w:val="23"/>
  </w:num>
  <w:num w:numId="12">
    <w:abstractNumId w:val="24"/>
  </w:num>
  <w:num w:numId="13">
    <w:abstractNumId w:val="3"/>
  </w:num>
  <w:num w:numId="14">
    <w:abstractNumId w:val="12"/>
  </w:num>
  <w:num w:numId="15">
    <w:abstractNumId w:val="15"/>
  </w:num>
  <w:num w:numId="16">
    <w:abstractNumId w:val="13"/>
  </w:num>
  <w:num w:numId="17">
    <w:abstractNumId w:val="1"/>
  </w:num>
  <w:num w:numId="18">
    <w:abstractNumId w:val="16"/>
  </w:num>
  <w:num w:numId="19">
    <w:abstractNumId w:val="21"/>
  </w:num>
  <w:num w:numId="20">
    <w:abstractNumId w:val="20"/>
  </w:num>
  <w:num w:numId="21">
    <w:abstractNumId w:val="7"/>
  </w:num>
  <w:num w:numId="22">
    <w:abstractNumId w:val="2"/>
  </w:num>
  <w:num w:numId="23">
    <w:abstractNumId w:val="14"/>
  </w:num>
  <w:num w:numId="24">
    <w:abstractNumId w:val="18"/>
  </w:num>
  <w:num w:numId="25">
    <w:abstractNumId w:val="0"/>
  </w:num>
  <w:num w:numId="26">
    <w:abstractNumId w:val="22"/>
  </w:num>
  <w:num w:numId="27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7B2"/>
    <w:rsid w:val="00001E15"/>
    <w:rsid w:val="00004FB2"/>
    <w:rsid w:val="000229A6"/>
    <w:rsid w:val="00022CF9"/>
    <w:rsid w:val="000326FE"/>
    <w:rsid w:val="0003309C"/>
    <w:rsid w:val="00060411"/>
    <w:rsid w:val="00071F22"/>
    <w:rsid w:val="00075AC5"/>
    <w:rsid w:val="00093602"/>
    <w:rsid w:val="000B278D"/>
    <w:rsid w:val="000C446F"/>
    <w:rsid w:val="001105F0"/>
    <w:rsid w:val="00116015"/>
    <w:rsid w:val="0012288E"/>
    <w:rsid w:val="00140DD4"/>
    <w:rsid w:val="00165CE9"/>
    <w:rsid w:val="00172E6C"/>
    <w:rsid w:val="001B220F"/>
    <w:rsid w:val="001B532F"/>
    <w:rsid w:val="001C7203"/>
    <w:rsid w:val="001D17B6"/>
    <w:rsid w:val="001E7CC3"/>
    <w:rsid w:val="001F11EC"/>
    <w:rsid w:val="002055AD"/>
    <w:rsid w:val="002137B2"/>
    <w:rsid w:val="00222228"/>
    <w:rsid w:val="00232433"/>
    <w:rsid w:val="00256F35"/>
    <w:rsid w:val="00276939"/>
    <w:rsid w:val="00281E03"/>
    <w:rsid w:val="00294715"/>
    <w:rsid w:val="002A4D6B"/>
    <w:rsid w:val="002C44F2"/>
    <w:rsid w:val="002D764E"/>
    <w:rsid w:val="003107A1"/>
    <w:rsid w:val="003329C3"/>
    <w:rsid w:val="00342A5E"/>
    <w:rsid w:val="00347AE3"/>
    <w:rsid w:val="00352EBB"/>
    <w:rsid w:val="00367D8E"/>
    <w:rsid w:val="003C1F8E"/>
    <w:rsid w:val="003D0C9A"/>
    <w:rsid w:val="00405337"/>
    <w:rsid w:val="00425EDA"/>
    <w:rsid w:val="0044402C"/>
    <w:rsid w:val="00461B63"/>
    <w:rsid w:val="00476F73"/>
    <w:rsid w:val="00484793"/>
    <w:rsid w:val="00486B85"/>
    <w:rsid w:val="004956DA"/>
    <w:rsid w:val="004B1710"/>
    <w:rsid w:val="004B1D2B"/>
    <w:rsid w:val="004B3829"/>
    <w:rsid w:val="004C03C0"/>
    <w:rsid w:val="004C4672"/>
    <w:rsid w:val="004E2881"/>
    <w:rsid w:val="005066B8"/>
    <w:rsid w:val="0051747A"/>
    <w:rsid w:val="00571D92"/>
    <w:rsid w:val="005802D9"/>
    <w:rsid w:val="005C0D96"/>
    <w:rsid w:val="005D1163"/>
    <w:rsid w:val="005D5E0E"/>
    <w:rsid w:val="00610E82"/>
    <w:rsid w:val="0062495D"/>
    <w:rsid w:val="0065245A"/>
    <w:rsid w:val="00677758"/>
    <w:rsid w:val="006805FF"/>
    <w:rsid w:val="006D0DE2"/>
    <w:rsid w:val="006E13E6"/>
    <w:rsid w:val="006F3468"/>
    <w:rsid w:val="00735314"/>
    <w:rsid w:val="00736B9B"/>
    <w:rsid w:val="00761658"/>
    <w:rsid w:val="00767264"/>
    <w:rsid w:val="00783570"/>
    <w:rsid w:val="007B4300"/>
    <w:rsid w:val="007E157E"/>
    <w:rsid w:val="007E1C49"/>
    <w:rsid w:val="007E3966"/>
    <w:rsid w:val="00802A63"/>
    <w:rsid w:val="00810D6B"/>
    <w:rsid w:val="0082313F"/>
    <w:rsid w:val="00830974"/>
    <w:rsid w:val="00846B6A"/>
    <w:rsid w:val="00847D64"/>
    <w:rsid w:val="00881A38"/>
    <w:rsid w:val="008904EF"/>
    <w:rsid w:val="008A03B0"/>
    <w:rsid w:val="008B2D1B"/>
    <w:rsid w:val="008D1488"/>
    <w:rsid w:val="008D31B4"/>
    <w:rsid w:val="008D6C67"/>
    <w:rsid w:val="008E7C68"/>
    <w:rsid w:val="0090252D"/>
    <w:rsid w:val="0091415C"/>
    <w:rsid w:val="00920077"/>
    <w:rsid w:val="00920859"/>
    <w:rsid w:val="00934F79"/>
    <w:rsid w:val="00946B4E"/>
    <w:rsid w:val="009615EB"/>
    <w:rsid w:val="00962D03"/>
    <w:rsid w:val="009E51EA"/>
    <w:rsid w:val="00A07452"/>
    <w:rsid w:val="00A27CD8"/>
    <w:rsid w:val="00A72745"/>
    <w:rsid w:val="00AA5DC8"/>
    <w:rsid w:val="00AA67B2"/>
    <w:rsid w:val="00AB4210"/>
    <w:rsid w:val="00B1508C"/>
    <w:rsid w:val="00B15ADE"/>
    <w:rsid w:val="00B17EBD"/>
    <w:rsid w:val="00B22319"/>
    <w:rsid w:val="00B32F2F"/>
    <w:rsid w:val="00B37B07"/>
    <w:rsid w:val="00B40B7C"/>
    <w:rsid w:val="00B61343"/>
    <w:rsid w:val="00B92711"/>
    <w:rsid w:val="00BB5A73"/>
    <w:rsid w:val="00BE0AB9"/>
    <w:rsid w:val="00C11041"/>
    <w:rsid w:val="00C135B4"/>
    <w:rsid w:val="00C16B65"/>
    <w:rsid w:val="00C2124B"/>
    <w:rsid w:val="00C334B1"/>
    <w:rsid w:val="00C6739E"/>
    <w:rsid w:val="00C96BCE"/>
    <w:rsid w:val="00CA0F74"/>
    <w:rsid w:val="00CB3309"/>
    <w:rsid w:val="00CD35DD"/>
    <w:rsid w:val="00CD7AF4"/>
    <w:rsid w:val="00CE06F2"/>
    <w:rsid w:val="00CE1CC9"/>
    <w:rsid w:val="00CE1E1E"/>
    <w:rsid w:val="00CF3C06"/>
    <w:rsid w:val="00D048F5"/>
    <w:rsid w:val="00D07C3F"/>
    <w:rsid w:val="00D221F7"/>
    <w:rsid w:val="00D223AC"/>
    <w:rsid w:val="00D37FB1"/>
    <w:rsid w:val="00D55D5B"/>
    <w:rsid w:val="00D56FF7"/>
    <w:rsid w:val="00D62321"/>
    <w:rsid w:val="00D81D1A"/>
    <w:rsid w:val="00D85344"/>
    <w:rsid w:val="00DA5FFC"/>
    <w:rsid w:val="00DC521D"/>
    <w:rsid w:val="00DC5397"/>
    <w:rsid w:val="00DF2FDF"/>
    <w:rsid w:val="00DF57BA"/>
    <w:rsid w:val="00E1793F"/>
    <w:rsid w:val="00E35E66"/>
    <w:rsid w:val="00E5793F"/>
    <w:rsid w:val="00E67164"/>
    <w:rsid w:val="00E736DA"/>
    <w:rsid w:val="00E9031D"/>
    <w:rsid w:val="00E96EF9"/>
    <w:rsid w:val="00EC5633"/>
    <w:rsid w:val="00ED4003"/>
    <w:rsid w:val="00F01730"/>
    <w:rsid w:val="00F125D2"/>
    <w:rsid w:val="00F51713"/>
    <w:rsid w:val="00F83DF8"/>
    <w:rsid w:val="00F869B9"/>
    <w:rsid w:val="00FA20D4"/>
    <w:rsid w:val="00FD2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E33320"/>
  <w15:docId w15:val="{154A2A0D-6042-4AF7-9C4C-69CFDEDE5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071F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91415C"/>
    <w:rPr>
      <w:color w:val="808080"/>
    </w:rPr>
  </w:style>
  <w:style w:type="paragraph" w:styleId="Odstavecseseznamem">
    <w:name w:val="List Paragraph"/>
    <w:basedOn w:val="Normln"/>
    <w:uiPriority w:val="34"/>
    <w:qFormat/>
    <w:rsid w:val="0091415C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8A03B0"/>
    <w:rPr>
      <w:color w:val="0563C1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0326FE"/>
    <w:rPr>
      <w:color w:val="954F72" w:themeColor="followed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517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51713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421</Words>
  <Characters>2484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zastupce</dc:creator>
  <cp:lastModifiedBy>zastupce</cp:lastModifiedBy>
  <cp:revision>2</cp:revision>
  <dcterms:created xsi:type="dcterms:W3CDTF">2020-06-18T04:22:00Z</dcterms:created>
  <dcterms:modified xsi:type="dcterms:W3CDTF">2020-06-18T04:22:00Z</dcterms:modified>
</cp:coreProperties>
</file>